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池州市投资控股集团2024年校园招聘岗位计划表</w:t>
      </w:r>
    </w:p>
    <w:tbl>
      <w:tblPr>
        <w:tblStyle w:val="3"/>
        <w:tblW w:w="517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698"/>
        <w:gridCol w:w="1384"/>
        <w:gridCol w:w="858"/>
        <w:gridCol w:w="861"/>
        <w:gridCol w:w="2491"/>
        <w:gridCol w:w="1248"/>
        <w:gridCol w:w="3531"/>
        <w:gridCol w:w="823"/>
        <w:gridCol w:w="1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部门及岗位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专业范围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池州市投控集团财务管理有限公司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本科专业：会计学、财务管理、审计学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研究生专业：会计、审计、金融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有初级会计职称优先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池州建投工程管理有限公司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工程部监理员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土木工程，道路桥梁与渡河工程，土木、水利与交通工程，水利水电工程，港口航道与海岸工程，交通工程，工程造价，工程管理，环境工程，建筑学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良好的团队合作意识、较强的组织能力、协调沟通能力，工作积极主动，吃苦耐劳，有上进心。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池州市建筑建材质量检测有限公司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交通市政检测所检测员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土木工程，土木、水利与交通工程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1.吃苦耐劳，有较强的团队意识；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2.有较好的统计、分析能力；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3.具有较强的文字撰写能力和较强的沟通、协调和语言表达能力，思维活跃，责任心强。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结构节能检测所、地基与基础检测所检测员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无机非金属材料工程、土木工程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池州生态人文纪念园运营有限公司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殡仪服务部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殡仪服务岗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建议男性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实操+面试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池州新兴产业投资集团有限公司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投后管理部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具有较强的文字能力，熟练使用经济分析工具。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池州市银通融资担保有限公司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风险合规部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经济学门类、工商管理类、法学类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1.具有良好的财务金融知识；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2.具备一定的风险分析判断能力；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3.熟悉担保项目尽职调查与风险控制。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法务清收部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经济学门类、工商管理类、法学类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1.具有良好的财务金融、法律实务知识；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2.具备较强的沟通能力；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3.有良好的团队合作精神和学习能力。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池州市产业发展基金有限公司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基金投资部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本科、研究生专业：经济学类、法学类、管理学类</w:t>
            </w:r>
          </w:p>
        </w:tc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具有基金从业资格、FRM、CPA、CFA等专业资格证书的优先。</w:t>
            </w:r>
          </w:p>
        </w:tc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基金管理部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mVmZDVhMjlmZDMwMzk5MjMwOGNmYzE0YzE4Y2UifQ=="/>
    <w:docVar w:name="KSO_WPS_MARK_KEY" w:val="bf5840cc-14cf-458f-a250-84ada6420640"/>
  </w:docVars>
  <w:rsids>
    <w:rsidRoot w:val="03C86D29"/>
    <w:rsid w:val="03C86D29"/>
    <w:rsid w:val="06DC0977"/>
    <w:rsid w:val="07095999"/>
    <w:rsid w:val="081D1247"/>
    <w:rsid w:val="09CD0A4B"/>
    <w:rsid w:val="0BDE0CED"/>
    <w:rsid w:val="178E3DEE"/>
    <w:rsid w:val="1A4421DD"/>
    <w:rsid w:val="1C8C02F2"/>
    <w:rsid w:val="1E18008F"/>
    <w:rsid w:val="1E8E07E2"/>
    <w:rsid w:val="2E214F7D"/>
    <w:rsid w:val="2F9E4DAA"/>
    <w:rsid w:val="308471D7"/>
    <w:rsid w:val="35635C3C"/>
    <w:rsid w:val="35B629A3"/>
    <w:rsid w:val="418D4040"/>
    <w:rsid w:val="42002A64"/>
    <w:rsid w:val="490177EE"/>
    <w:rsid w:val="4B645AC3"/>
    <w:rsid w:val="5060129E"/>
    <w:rsid w:val="57AB0FAB"/>
    <w:rsid w:val="597E09E7"/>
    <w:rsid w:val="5B7D612A"/>
    <w:rsid w:val="63B219B9"/>
    <w:rsid w:val="6C1025C1"/>
    <w:rsid w:val="7036571F"/>
    <w:rsid w:val="71D84CE0"/>
    <w:rsid w:val="792C5782"/>
    <w:rsid w:val="795D34C2"/>
    <w:rsid w:val="79D57D57"/>
    <w:rsid w:val="7D1B1475"/>
    <w:rsid w:val="7E8B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2286</Words>
  <Characters>2482</Characters>
  <Lines>0</Lines>
  <Paragraphs>0</Paragraphs>
  <TotalTime>10</TotalTime>
  <ScaleCrop>false</ScaleCrop>
  <LinksUpToDate>false</LinksUpToDate>
  <CharactersWithSpaces>2482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2024-04-16T08:44:00Z</dcterms:created>
  <dc:creator>乐舟</dc:creator>
  <cp:lastModifiedBy>关你西红柿</cp:lastModifiedBy>
  <dcterms:modified xsi:type="dcterms:W3CDTF">2024-04-23T02:28:28Z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36A2F6A2737A475BA431B8FC02F45D4D_13</vt:lpwstr>
  </property>
</Properties>
</file>