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bCs/>
          <w:sz w:val="24"/>
          <w:highlight w:val="none"/>
        </w:rPr>
      </w:pPr>
    </w:p>
    <w:p>
      <w:pPr>
        <w:spacing w:line="360" w:lineRule="auto"/>
        <w:jc w:val="center"/>
        <w:outlineLvl w:val="0"/>
        <w:rPr>
          <w:rFonts w:ascii="宋体" w:hAnsi="宋体" w:eastAsia="宋体"/>
          <w:b/>
          <w:sz w:val="28"/>
          <w:highlight w:val="none"/>
        </w:rPr>
      </w:pPr>
      <w:bookmarkStart w:id="0" w:name="_Toc23844"/>
      <w:bookmarkStart w:id="1" w:name="_Toc1447"/>
      <w:r>
        <w:rPr>
          <w:rFonts w:hint="eastAsia" w:ascii="宋体" w:hAnsi="宋体" w:eastAsia="宋体"/>
          <w:b/>
          <w:sz w:val="28"/>
          <w:highlight w:val="none"/>
        </w:rPr>
        <w:t xml:space="preserve">第五章  </w:t>
      </w:r>
      <w:r>
        <w:rPr>
          <w:rFonts w:ascii="宋体" w:hAnsi="宋体" w:eastAsia="宋体"/>
          <w:b/>
          <w:sz w:val="28"/>
          <w:highlight w:val="none"/>
        </w:rPr>
        <w:t>合同</w:t>
      </w:r>
      <w:bookmarkEnd w:id="0"/>
      <w:bookmarkEnd w:id="1"/>
    </w:p>
    <w:p>
      <w:pPr>
        <w:spacing w:line="480" w:lineRule="auto"/>
        <w:jc w:val="center"/>
        <w:rPr>
          <w:rFonts w:ascii="宋体" w:hAnsi="宋体" w:eastAsia="宋体"/>
          <w:b/>
          <w:sz w:val="24"/>
          <w:highlight w:val="none"/>
        </w:rPr>
      </w:pPr>
    </w:p>
    <w:p>
      <w:pPr>
        <w:spacing w:line="480" w:lineRule="auto"/>
        <w:jc w:val="center"/>
        <w:rPr>
          <w:rFonts w:ascii="宋体" w:hAnsi="宋体" w:eastAsia="宋体"/>
          <w:b/>
          <w:sz w:val="32"/>
          <w:szCs w:val="32"/>
          <w:highlight w:val="none"/>
        </w:rPr>
      </w:pPr>
    </w:p>
    <w:p>
      <w:pPr>
        <w:spacing w:line="480" w:lineRule="auto"/>
        <w:jc w:val="center"/>
        <w:rPr>
          <w:rFonts w:ascii="宋体" w:hAnsi="宋体" w:eastAsia="宋体"/>
          <w:b/>
          <w:sz w:val="32"/>
          <w:szCs w:val="32"/>
          <w:highlight w:val="none"/>
        </w:rPr>
      </w:pPr>
    </w:p>
    <w:p>
      <w:pPr>
        <w:spacing w:line="480" w:lineRule="auto"/>
        <w:jc w:val="center"/>
        <w:outlineLvl w:val="1"/>
        <w:rPr>
          <w:rFonts w:ascii="宋体" w:hAnsi="宋体" w:eastAsia="宋体"/>
          <w:b/>
          <w:sz w:val="32"/>
          <w:szCs w:val="32"/>
          <w:highlight w:val="none"/>
        </w:rPr>
      </w:pPr>
      <w:bookmarkStart w:id="2" w:name="_Toc28730"/>
      <w:bookmarkStart w:id="3" w:name="_Toc19916"/>
      <w:r>
        <w:rPr>
          <w:rFonts w:ascii="宋体" w:hAnsi="宋体" w:eastAsia="宋体"/>
          <w:b/>
          <w:sz w:val="32"/>
          <w:szCs w:val="32"/>
          <w:highlight w:val="none"/>
        </w:rPr>
        <w:t>合同</w:t>
      </w:r>
      <w:r>
        <w:rPr>
          <w:rFonts w:hint="eastAsia" w:ascii="宋体" w:hAnsi="宋体" w:eastAsia="宋体"/>
          <w:b/>
          <w:sz w:val="32"/>
          <w:szCs w:val="32"/>
          <w:highlight w:val="none"/>
        </w:rPr>
        <w:t>参考范本</w:t>
      </w:r>
      <w:bookmarkEnd w:id="2"/>
      <w:bookmarkEnd w:id="3"/>
    </w:p>
    <w:p>
      <w:pPr>
        <w:spacing w:line="480" w:lineRule="auto"/>
        <w:jc w:val="center"/>
        <w:rPr>
          <w:rFonts w:ascii="宋体" w:hAnsi="宋体" w:eastAsia="宋体"/>
          <w:b/>
          <w:sz w:val="24"/>
          <w:highlight w:val="none"/>
        </w:rPr>
      </w:pPr>
    </w:p>
    <w:p>
      <w:pPr>
        <w:pStyle w:val="14"/>
        <w:rPr>
          <w:highlight w:val="none"/>
        </w:rPr>
      </w:pPr>
    </w:p>
    <w:p>
      <w:pPr>
        <w:spacing w:line="480" w:lineRule="auto"/>
        <w:jc w:val="center"/>
        <w:rPr>
          <w:rFonts w:ascii="宋体" w:hAnsi="宋体" w:eastAsia="宋体"/>
          <w:b/>
          <w:sz w:val="24"/>
          <w:highlight w:val="none"/>
        </w:rPr>
      </w:pPr>
    </w:p>
    <w:p>
      <w:pPr>
        <w:spacing w:line="480" w:lineRule="auto"/>
        <w:jc w:val="center"/>
        <w:rPr>
          <w:rFonts w:ascii="宋体" w:hAnsi="宋体" w:eastAsia="宋体"/>
          <w:b/>
          <w:sz w:val="24"/>
          <w:highlight w:val="none"/>
        </w:rPr>
      </w:pPr>
    </w:p>
    <w:p>
      <w:pPr>
        <w:spacing w:line="360" w:lineRule="auto"/>
        <w:jc w:val="center"/>
        <w:outlineLvl w:val="1"/>
        <w:rPr>
          <w:rFonts w:ascii="宋体" w:hAnsi="宋体" w:eastAsia="宋体"/>
          <w:b/>
          <w:sz w:val="24"/>
          <w:highlight w:val="none"/>
        </w:rPr>
      </w:pPr>
      <w:bookmarkStart w:id="4" w:name="_Toc16297"/>
      <w:bookmarkStart w:id="5" w:name="_Toc11518"/>
      <w:r>
        <w:rPr>
          <w:rFonts w:hint="eastAsia" w:ascii="宋体" w:hAnsi="宋体" w:eastAsia="宋体"/>
          <w:b/>
          <w:sz w:val="24"/>
          <w:highlight w:val="none"/>
        </w:rPr>
        <w:t>第一部分 合同书</w:t>
      </w:r>
      <w:bookmarkEnd w:id="4"/>
      <w:bookmarkEnd w:id="5"/>
    </w:p>
    <w:p>
      <w:pPr>
        <w:spacing w:line="480" w:lineRule="auto"/>
        <w:jc w:val="center"/>
        <w:rPr>
          <w:rFonts w:ascii="宋体" w:hAnsi="宋体" w:eastAsia="宋体"/>
          <w:b/>
          <w:sz w:val="24"/>
          <w:highlight w:val="none"/>
        </w:rPr>
      </w:pPr>
    </w:p>
    <w:p>
      <w:pPr>
        <w:spacing w:line="480" w:lineRule="auto"/>
        <w:jc w:val="center"/>
        <w:rPr>
          <w:rFonts w:ascii="宋体" w:hAnsi="宋体" w:eastAsia="宋体"/>
          <w:b/>
          <w:sz w:val="24"/>
          <w:highlight w:val="none"/>
        </w:rPr>
      </w:pPr>
    </w:p>
    <w:p>
      <w:pPr>
        <w:spacing w:line="480" w:lineRule="auto"/>
        <w:jc w:val="center"/>
        <w:rPr>
          <w:rFonts w:ascii="宋体" w:hAnsi="宋体" w:eastAsia="宋体"/>
          <w:b/>
          <w:sz w:val="24"/>
          <w:highlight w:val="none"/>
        </w:rPr>
      </w:pPr>
    </w:p>
    <w:p>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rPr>
        <w:t>某项目</w:t>
      </w:r>
      <w:r>
        <w:rPr>
          <w:rFonts w:hint="eastAsia" w:ascii="宋体" w:hAnsi="宋体" w:eastAsia="宋体"/>
          <w:i/>
          <w:iCs/>
          <w:sz w:val="24"/>
          <w:highlight w:val="none"/>
        </w:rPr>
        <w:t>（分包项目须填写完整的分包号及分包名称）</w:t>
      </w:r>
    </w:p>
    <w:p>
      <w:pPr>
        <w:spacing w:before="120" w:line="480" w:lineRule="auto"/>
        <w:ind w:left="960"/>
        <w:rPr>
          <w:rFonts w:ascii="宋体" w:hAnsi="宋体" w:eastAsia="宋体"/>
          <w:sz w:val="24"/>
          <w:highlight w:val="none"/>
        </w:rPr>
      </w:pPr>
      <w:r>
        <w:rPr>
          <w:rFonts w:hint="eastAsia" w:ascii="宋体" w:hAnsi="宋体" w:eastAsia="宋体"/>
          <w:sz w:val="24"/>
          <w:highlight w:val="none"/>
        </w:rPr>
        <w:t>项目编号：</w:t>
      </w:r>
      <w:r>
        <w:rPr>
          <w:rFonts w:hint="eastAsia" w:ascii="宋体" w:hAnsi="宋体" w:eastAsia="宋体"/>
          <w:sz w:val="24"/>
          <w:highlight w:val="none"/>
          <w:u w:val="single"/>
        </w:rPr>
        <w:t>某编号</w:t>
      </w:r>
    </w:p>
    <w:p>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甲方（采购人）：</w:t>
      </w:r>
    </w:p>
    <w:p>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乙方（成交供应商）：</w:t>
      </w:r>
    </w:p>
    <w:p>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p>
    <w:p>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签订日期：年月日</w:t>
      </w:r>
    </w:p>
    <w:p>
      <w:pPr>
        <w:widowControl/>
        <w:jc w:val="left"/>
        <w:rPr>
          <w:rFonts w:ascii="宋体" w:hAnsi="宋体" w:eastAsia="宋体"/>
          <w:sz w:val="24"/>
          <w:highlight w:val="none"/>
        </w:rPr>
      </w:pPr>
      <w:r>
        <w:rPr>
          <w:rFonts w:ascii="宋体" w:hAnsi="宋体" w:eastAsia="宋体"/>
          <w:sz w:val="24"/>
          <w:highlight w:val="none"/>
        </w:rPr>
        <w:br w:type="page"/>
      </w:r>
    </w:p>
    <w:p>
      <w:pPr>
        <w:keepNext w:val="0"/>
        <w:keepLines w:val="0"/>
        <w:pageBreakBefore w:val="0"/>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sz w:val="24"/>
          <w:szCs w:val="24"/>
          <w:highlight w:val="none"/>
        </w:rPr>
      </w:pPr>
      <w:bookmarkStart w:id="6" w:name="_Toc28073"/>
      <w:r>
        <w:rPr>
          <w:rFonts w:hint="eastAsia" w:ascii="宋体" w:hAnsi="宋体" w:eastAsia="宋体" w:cs="宋体"/>
          <w:sz w:val="24"/>
          <w:szCs w:val="24"/>
          <w:highlight w:val="none"/>
        </w:rPr>
        <w:t>甲方（买方）：</w:t>
      </w:r>
      <w:r>
        <w:rPr>
          <w:rFonts w:hint="eastAsia" w:ascii="宋体" w:hAnsi="宋体" w:eastAsia="宋体" w:cs="宋体"/>
          <w:sz w:val="24"/>
          <w:szCs w:val="24"/>
          <w:highlight w:val="none"/>
          <w:lang w:val="en-US" w:eastAsia="zh-CN"/>
        </w:rPr>
        <w:t>池州新兴产业投资集团有限公司、池州市九华恒创私募基金管理有限公司</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乙方（卖方）： </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买方通过询比采购，经评审委员会的评审，决定将本项目采购合同授予卖方。为进一步明确双方的责任，确保合同的顺利履行，按照《中华人民共和国民法典》及有关法律规定，遵循平等、自愿、公平和诚实信用的原则，买卖双方协商一致同意按如下条款签订本合同：</w:t>
      </w:r>
    </w:p>
    <w:p>
      <w:pPr>
        <w:keepNext w:val="0"/>
        <w:keepLines w:val="0"/>
        <w:pageBreakBefore w:val="0"/>
        <w:numPr>
          <w:ilvl w:val="0"/>
          <w:numId w:val="2"/>
        </w:numPr>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r>
        <w:rPr>
          <w:rFonts w:hint="eastAsia" w:ascii="宋体" w:hAnsi="宋体" w:eastAsia="宋体" w:cs="宋体"/>
          <w:sz w:val="24"/>
          <w:szCs w:val="24"/>
          <w:highlight w:val="none"/>
          <w:u w:val="single"/>
        </w:rPr>
        <w:t xml:space="preserve">                                          </w:t>
      </w:r>
    </w:p>
    <w:p>
      <w:pPr>
        <w:keepNext w:val="0"/>
        <w:keepLines w:val="0"/>
        <w:pageBreakBefore w:val="0"/>
        <w:numPr>
          <w:ilvl w:val="0"/>
          <w:numId w:val="2"/>
        </w:numPr>
        <w:kinsoku/>
        <w:wordWrap/>
        <w:overflowPunct/>
        <w:topLinePunct w:val="0"/>
        <w:autoSpaceDE/>
        <w:autoSpaceDN/>
        <w:bidi w:val="0"/>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组成本合同的文件包括：</w:t>
      </w:r>
    </w:p>
    <w:p>
      <w:pPr>
        <w:keepNext w:val="0"/>
        <w:keepLines w:val="0"/>
        <w:pageBreakBefore w:val="0"/>
        <w:numPr>
          <w:ilvl w:val="0"/>
          <w:numId w:val="3"/>
        </w:numPr>
        <w:tabs>
          <w:tab w:val="left" w:pos="915"/>
        </w:tabs>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采购文件及答疑、更正公告；</w:t>
      </w:r>
    </w:p>
    <w:p>
      <w:pPr>
        <w:keepNext w:val="0"/>
        <w:keepLines w:val="0"/>
        <w:pageBreakBefore w:val="0"/>
        <w:numPr>
          <w:ilvl w:val="0"/>
          <w:numId w:val="3"/>
        </w:numPr>
        <w:tabs>
          <w:tab w:val="left" w:pos="915"/>
        </w:tabs>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采购文件标准文本中的“合同条款”；</w:t>
      </w:r>
    </w:p>
    <w:p>
      <w:pPr>
        <w:keepNext w:val="0"/>
        <w:keepLines w:val="0"/>
        <w:pageBreakBefore w:val="0"/>
        <w:numPr>
          <w:ilvl w:val="0"/>
          <w:numId w:val="3"/>
        </w:numPr>
        <w:tabs>
          <w:tab w:val="left" w:pos="915"/>
        </w:tabs>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中标或成交公告；</w:t>
      </w:r>
    </w:p>
    <w:p>
      <w:pPr>
        <w:keepNext w:val="0"/>
        <w:keepLines w:val="0"/>
        <w:pageBreakBefore w:val="0"/>
        <w:numPr>
          <w:ilvl w:val="0"/>
          <w:numId w:val="3"/>
        </w:numPr>
        <w:tabs>
          <w:tab w:val="left" w:pos="915"/>
        </w:tabs>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卖方提交的响应文件及书面承诺函；</w:t>
      </w:r>
    </w:p>
    <w:p>
      <w:pPr>
        <w:keepNext w:val="0"/>
        <w:keepLines w:val="0"/>
        <w:pageBreakBefore w:val="0"/>
        <w:numPr>
          <w:ilvl w:val="0"/>
          <w:numId w:val="3"/>
        </w:numPr>
        <w:tabs>
          <w:tab w:val="left" w:pos="915"/>
        </w:tabs>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双方另行签订的补充协议。</w:t>
      </w:r>
    </w:p>
    <w:p>
      <w:pPr>
        <w:keepNext w:val="0"/>
        <w:keepLines w:val="0"/>
        <w:pageBreakBefore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 合同金额</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本合同的总金额为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w:t>
      </w:r>
      <w:r>
        <w:rPr>
          <w:rFonts w:hint="eastAsia" w:ascii="宋体" w:hAnsi="宋体" w:eastAsia="宋体" w:cs="宋体"/>
          <w:b/>
          <w:sz w:val="24"/>
          <w:szCs w:val="24"/>
          <w:highlight w:val="none"/>
          <w:lang w:val="en-US" w:eastAsia="zh-CN"/>
        </w:rPr>
        <w:t>服务</w:t>
      </w:r>
      <w:r>
        <w:rPr>
          <w:rFonts w:hint="eastAsia" w:ascii="宋体" w:hAnsi="宋体" w:eastAsia="宋体" w:cs="宋体"/>
          <w:b/>
          <w:sz w:val="24"/>
          <w:szCs w:val="24"/>
          <w:highlight w:val="none"/>
        </w:rPr>
        <w:t>期限</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卖方应于合同签字生效后开始计算的</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日内完成本项目，由买方进行验收。</w:t>
      </w:r>
    </w:p>
    <w:p>
      <w:pPr>
        <w:keepNext w:val="0"/>
        <w:keepLines w:val="0"/>
        <w:pageBreakBefore w:val="0"/>
        <w:widowControl/>
        <w:numPr>
          <w:ilvl w:val="0"/>
          <w:numId w:val="4"/>
        </w:numPr>
        <w:kinsoku/>
        <w:wordWrap/>
        <w:overflowPunct/>
        <w:topLinePunct w:val="0"/>
        <w:autoSpaceDE/>
        <w:autoSpaceDN/>
        <w:bidi w:val="0"/>
        <w:spacing w:line="360" w:lineRule="auto"/>
        <w:ind w:left="0" w:firstLine="482" w:firstLineChars="200"/>
        <w:textAlignment w:val="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验收要求</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六、付款方式：</w:t>
      </w:r>
      <w:r>
        <w:rPr>
          <w:rFonts w:hint="eastAsia" w:ascii="宋体" w:hAnsi="宋体" w:eastAsia="宋体" w:cs="宋体"/>
          <w:b/>
          <w:sz w:val="24"/>
          <w:szCs w:val="24"/>
          <w:highlight w:val="none"/>
          <w:u w:val="single"/>
        </w:rPr>
        <w:t xml:space="preserve">                                 </w:t>
      </w:r>
    </w:p>
    <w:p>
      <w:pPr>
        <w:keepNext w:val="0"/>
        <w:keepLines w:val="0"/>
        <w:pageBreakBefore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七、售后服务：</w:t>
      </w:r>
      <w:r>
        <w:rPr>
          <w:rFonts w:hint="eastAsia" w:ascii="宋体" w:hAnsi="宋体" w:eastAsia="宋体" w:cs="宋体"/>
          <w:b/>
          <w:sz w:val="24"/>
          <w:szCs w:val="24"/>
          <w:highlight w:val="none"/>
          <w:u w:val="single"/>
        </w:rPr>
        <w:t xml:space="preserve">                                 </w:t>
      </w:r>
    </w:p>
    <w:p>
      <w:pPr>
        <w:keepNext w:val="0"/>
        <w:keepLines w:val="0"/>
        <w:pageBreakBefore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八、履约保证金：无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九、签约地点</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本合同在</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池州市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签订。</w:t>
      </w:r>
    </w:p>
    <w:p>
      <w:pPr>
        <w:keepNext w:val="0"/>
        <w:keepLines w:val="0"/>
        <w:pageBreakBefore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sz w:val="24"/>
          <w:szCs w:val="24"/>
          <w:highlight w:val="none"/>
        </w:rPr>
        <w:t>合同的终止</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（一）本合同因下列原因而终止：</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sz w:val="24"/>
          <w:szCs w:val="24"/>
          <w:highlight w:val="none"/>
        </w:rPr>
        <w:t>本合同正常履行完毕；</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2、合同双方协议终止本合同的履行；</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3、不可抗力事件导致本合同无法履行或履行不必要；</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4、符合本合同约定的其他终止合同的条款。</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（二）对本合同终止有过错的一方应赔偿另一方因合同终止而受到的损失。对合同终止双方均无过错的，则各自承担所受到的损失。</w:t>
      </w:r>
    </w:p>
    <w:p>
      <w:pPr>
        <w:keepNext w:val="0"/>
        <w:keepLines w:val="0"/>
        <w:pageBreakBefore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w:t>
      </w:r>
      <w:r>
        <w:rPr>
          <w:rFonts w:hint="eastAsia" w:ascii="宋体" w:hAnsi="宋体" w:eastAsia="宋体" w:cs="宋体"/>
          <w:b/>
          <w:sz w:val="24"/>
          <w:szCs w:val="24"/>
          <w:highlight w:val="none"/>
        </w:rPr>
        <w:t>其他</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（一）买卖双方必须严格按照采购文件、响应文件及有关承诺签订采购合同，不得擅自变更。合同执行期内，买卖双方均不得随意变更或解除合同。</w:t>
      </w:r>
    </w:p>
    <w:p>
      <w:pPr>
        <w:keepNext w:val="0"/>
        <w:keepLines w:val="0"/>
        <w:pageBreakBefore w:val="0"/>
        <w:widowControl/>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（二）本合同执行期间，如遇不可抗力，致使合同无法履行时，买卖双方应按有关法律规定及时协商处理。</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（三）合同未尽事宜，</w:t>
      </w:r>
      <w:r>
        <w:rPr>
          <w:rFonts w:hint="eastAsia" w:ascii="宋体" w:hAnsi="宋体" w:eastAsia="宋体" w:cs="宋体"/>
          <w:sz w:val="24"/>
          <w:szCs w:val="24"/>
          <w:highlight w:val="none"/>
        </w:rPr>
        <w:t>买卖双方</w:t>
      </w:r>
      <w:r>
        <w:rPr>
          <w:rFonts w:hint="eastAsia" w:ascii="宋体" w:hAnsi="宋体" w:eastAsia="宋体" w:cs="宋体"/>
          <w:bCs/>
          <w:sz w:val="24"/>
          <w:szCs w:val="24"/>
          <w:highlight w:val="none"/>
        </w:rPr>
        <w:t>另行签订补充协议，补充协议是合同的组成部分。</w:t>
      </w:r>
    </w:p>
    <w:p>
      <w:pPr>
        <w:keepNext w:val="0"/>
        <w:keepLines w:val="0"/>
        <w:pageBreakBefore w:val="0"/>
        <w:widowControl/>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（四）本合同如发生纠纷，买卖双方应当及时协商解决，协商不成时，按以下第（   ）项方式处理：</w:t>
      </w:r>
    </w:p>
    <w:p>
      <w:pPr>
        <w:keepNext w:val="0"/>
        <w:keepLines w:val="0"/>
        <w:pageBreakBefore w:val="0"/>
        <w:widowControl/>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①根据国家有关规定向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申请仲裁。</w:t>
      </w:r>
    </w:p>
    <w:p>
      <w:pPr>
        <w:keepNext w:val="0"/>
        <w:keepLines w:val="0"/>
        <w:pageBreakBefore w:val="0"/>
        <w:widowControl/>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②向</w:t>
      </w:r>
      <w:r>
        <w:rPr>
          <w:rFonts w:hint="eastAsia" w:ascii="宋体" w:hAnsi="宋体" w:eastAsia="宋体" w:cs="宋体"/>
          <w:kern w:val="0"/>
          <w:sz w:val="24"/>
          <w:szCs w:val="24"/>
          <w:highlight w:val="none"/>
          <w:u w:val="single"/>
        </w:rPr>
        <w:t xml:space="preserve">   项目所在地   </w:t>
      </w:r>
      <w:r>
        <w:rPr>
          <w:rFonts w:hint="eastAsia" w:ascii="宋体" w:hAnsi="宋体" w:eastAsia="宋体" w:cs="宋体"/>
          <w:kern w:val="0"/>
          <w:sz w:val="24"/>
          <w:szCs w:val="24"/>
          <w:highlight w:val="none"/>
        </w:rPr>
        <w:t>人民法院起诉。</w:t>
      </w:r>
    </w:p>
    <w:p>
      <w:pPr>
        <w:keepNext w:val="0"/>
        <w:keepLines w:val="0"/>
        <w:pageBreakBefore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份，买方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份，卖方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份，自买卖双方法定代表人或委托代理人加盖单位公章后生效。</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买    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卖    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单位盖章：                           单位盖章：</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             法定代表人或委托代理人：</w:t>
      </w:r>
    </w:p>
    <w:p>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    期：                           日    期:</w:t>
      </w:r>
    </w:p>
    <w:p>
      <w:pPr>
        <w:jc w:val="center"/>
        <w:rPr>
          <w:rFonts w:hint="eastAsia" w:ascii="宋体" w:hAnsi="宋体" w:eastAsia="宋体"/>
          <w:b/>
          <w:sz w:val="28"/>
          <w:highlight w:val="none"/>
          <w:lang w:val="en-US" w:eastAsia="zh-CN"/>
        </w:rPr>
      </w:pPr>
    </w:p>
    <w:p>
      <w:pPr>
        <w:keepNext w:val="0"/>
        <w:keepLines w:val="0"/>
        <w:pageBreakBefore/>
        <w:widowControl w:val="0"/>
        <w:kinsoku/>
        <w:wordWrap/>
        <w:overflowPunct/>
        <w:topLinePunct w:val="0"/>
        <w:autoSpaceDE/>
        <w:autoSpaceDN/>
        <w:bidi w:val="0"/>
        <w:adjustRightInd/>
        <w:snapToGrid/>
        <w:jc w:val="center"/>
        <w:textAlignment w:val="auto"/>
        <w:outlineLvl w:val="0"/>
        <w:rPr>
          <w:rFonts w:ascii="宋体" w:hAnsi="宋体" w:eastAsia="宋体"/>
          <w:b/>
          <w:sz w:val="28"/>
          <w:highlight w:val="none"/>
        </w:rPr>
      </w:pPr>
      <w:r>
        <w:rPr>
          <w:rFonts w:hint="eastAsia" w:ascii="宋体" w:hAnsi="宋体" w:eastAsia="宋体"/>
          <w:b/>
          <w:sz w:val="28"/>
          <w:highlight w:val="none"/>
          <w:lang w:val="en-US" w:eastAsia="zh-CN"/>
        </w:rPr>
        <w:t xml:space="preserve"> </w:t>
      </w:r>
      <w:bookmarkStart w:id="7" w:name="_Toc18122"/>
      <w:r>
        <w:rPr>
          <w:rFonts w:hint="eastAsia" w:ascii="宋体" w:hAnsi="宋体" w:eastAsia="宋体"/>
          <w:b/>
          <w:sz w:val="28"/>
          <w:highlight w:val="none"/>
        </w:rPr>
        <w:t>第六章  响应文件格式</w:t>
      </w:r>
      <w:bookmarkEnd w:id="6"/>
      <w:bookmarkEnd w:id="7"/>
    </w:p>
    <w:p>
      <w:pPr>
        <w:spacing w:line="500" w:lineRule="exact"/>
        <w:jc w:val="center"/>
        <w:outlineLvl w:val="1"/>
        <w:rPr>
          <w:rFonts w:hint="default" w:ascii="宋体" w:hAnsi="宋体" w:eastAsia="宋体"/>
          <w:b/>
          <w:sz w:val="32"/>
          <w:highlight w:val="none"/>
          <w:lang w:val="en-US" w:eastAsia="zh-CN"/>
        </w:rPr>
      </w:pPr>
      <w:r>
        <w:rPr>
          <w:rFonts w:hint="eastAsia" w:ascii="宋体" w:hAnsi="宋体" w:eastAsia="宋体"/>
          <w:b/>
          <w:sz w:val="32"/>
          <w:highlight w:val="none"/>
          <w:lang w:eastAsia="zh-CN"/>
        </w:rPr>
        <w:t>安徽安芯电子科技股份有限公司资产评估项目</w:t>
      </w:r>
    </w:p>
    <w:p>
      <w:pPr>
        <w:spacing w:line="900" w:lineRule="exact"/>
        <w:jc w:val="center"/>
        <w:rPr>
          <w:rFonts w:ascii="宋体" w:hAnsi="宋体" w:eastAsia="宋体"/>
          <w:b/>
          <w:sz w:val="72"/>
          <w:highlight w:val="none"/>
        </w:rPr>
      </w:pPr>
    </w:p>
    <w:p>
      <w:pPr>
        <w:spacing w:line="900" w:lineRule="exact"/>
        <w:jc w:val="center"/>
        <w:rPr>
          <w:rFonts w:ascii="宋体" w:hAnsi="宋体" w:eastAsia="宋体"/>
          <w:b/>
          <w:sz w:val="72"/>
          <w:highlight w:val="none"/>
        </w:rPr>
      </w:pPr>
      <w:r>
        <w:rPr>
          <w:rFonts w:hint="eastAsia" w:ascii="宋体" w:hAnsi="宋体" w:eastAsia="宋体"/>
          <w:b/>
          <w:sz w:val="72"/>
          <w:highlight w:val="none"/>
        </w:rPr>
        <w:t>响</w:t>
      </w:r>
    </w:p>
    <w:p>
      <w:pPr>
        <w:spacing w:line="900" w:lineRule="exact"/>
        <w:jc w:val="center"/>
        <w:rPr>
          <w:rFonts w:ascii="宋体" w:hAnsi="宋体" w:eastAsia="宋体"/>
          <w:b/>
          <w:sz w:val="72"/>
          <w:highlight w:val="none"/>
        </w:rPr>
      </w:pPr>
    </w:p>
    <w:p>
      <w:pPr>
        <w:spacing w:line="900" w:lineRule="exact"/>
        <w:jc w:val="center"/>
        <w:rPr>
          <w:rFonts w:ascii="宋体" w:hAnsi="宋体" w:eastAsia="宋体"/>
          <w:b/>
          <w:sz w:val="72"/>
          <w:highlight w:val="none"/>
        </w:rPr>
      </w:pPr>
      <w:r>
        <w:rPr>
          <w:rFonts w:hint="eastAsia" w:ascii="宋体" w:hAnsi="宋体" w:eastAsia="宋体"/>
          <w:b/>
          <w:sz w:val="72"/>
          <w:highlight w:val="none"/>
        </w:rPr>
        <w:t>应</w:t>
      </w:r>
    </w:p>
    <w:p>
      <w:pPr>
        <w:spacing w:line="900" w:lineRule="exact"/>
        <w:jc w:val="center"/>
        <w:rPr>
          <w:rFonts w:ascii="宋体" w:hAnsi="宋体" w:eastAsia="宋体"/>
          <w:b/>
          <w:sz w:val="72"/>
          <w:highlight w:val="none"/>
        </w:rPr>
      </w:pPr>
    </w:p>
    <w:p>
      <w:pPr>
        <w:spacing w:line="900" w:lineRule="exact"/>
        <w:jc w:val="center"/>
        <w:rPr>
          <w:rFonts w:ascii="宋体" w:hAnsi="宋体" w:eastAsia="宋体"/>
          <w:b/>
          <w:sz w:val="72"/>
          <w:highlight w:val="none"/>
        </w:rPr>
      </w:pPr>
      <w:r>
        <w:rPr>
          <w:rFonts w:hint="eastAsia" w:ascii="宋体" w:hAnsi="宋体" w:eastAsia="宋体"/>
          <w:b/>
          <w:sz w:val="72"/>
          <w:highlight w:val="none"/>
        </w:rPr>
        <w:t>文</w:t>
      </w:r>
    </w:p>
    <w:p>
      <w:pPr>
        <w:spacing w:line="900" w:lineRule="exact"/>
        <w:jc w:val="center"/>
        <w:rPr>
          <w:rFonts w:ascii="宋体" w:hAnsi="宋体" w:eastAsia="宋体"/>
          <w:b/>
          <w:sz w:val="72"/>
          <w:highlight w:val="none"/>
        </w:rPr>
      </w:pPr>
    </w:p>
    <w:p>
      <w:pPr>
        <w:jc w:val="center"/>
        <w:rPr>
          <w:rFonts w:ascii="宋体" w:hAnsi="宋体" w:eastAsia="宋体"/>
          <w:b/>
          <w:sz w:val="72"/>
          <w:highlight w:val="none"/>
        </w:rPr>
      </w:pPr>
      <w:r>
        <w:rPr>
          <w:rFonts w:hint="eastAsia" w:ascii="宋体" w:hAnsi="宋体" w:eastAsia="宋体"/>
          <w:b/>
          <w:sz w:val="72"/>
          <w:highlight w:val="none"/>
        </w:rPr>
        <w:t>件</w:t>
      </w:r>
    </w:p>
    <w:p>
      <w:pPr>
        <w:spacing w:afterLines="50"/>
        <w:jc w:val="center"/>
        <w:rPr>
          <w:rFonts w:ascii="宋体" w:hAnsi="宋体" w:eastAsia="宋体"/>
          <w:b/>
          <w:sz w:val="72"/>
          <w:highlight w:val="none"/>
        </w:rPr>
      </w:pPr>
    </w:p>
    <w:p>
      <w:pPr>
        <w:spacing w:afterLines="50" w:line="500" w:lineRule="exact"/>
        <w:jc w:val="center"/>
        <w:rPr>
          <w:rFonts w:ascii="宋体" w:hAnsi="宋体" w:eastAsia="宋体"/>
          <w:b/>
          <w:sz w:val="28"/>
          <w:szCs w:val="28"/>
          <w:highlight w:val="none"/>
        </w:rPr>
      </w:pPr>
    </w:p>
    <w:p>
      <w:pPr>
        <w:pStyle w:val="14"/>
        <w:rPr>
          <w:highlight w:val="none"/>
        </w:rPr>
      </w:pPr>
    </w:p>
    <w:p>
      <w:pPr>
        <w:spacing w:afterLines="50" w:line="500" w:lineRule="exact"/>
        <w:jc w:val="center"/>
        <w:rPr>
          <w:rFonts w:ascii="宋体" w:hAnsi="宋体" w:eastAsia="宋体"/>
          <w:b/>
          <w:sz w:val="72"/>
          <w:highlight w:val="none"/>
        </w:rPr>
      </w:pPr>
    </w:p>
    <w:p>
      <w:pPr>
        <w:spacing w:afterLines="50" w:line="500" w:lineRule="exact"/>
        <w:ind w:firstLine="2522" w:firstLineChars="785"/>
        <w:rPr>
          <w:rFonts w:ascii="宋体" w:hAnsi="宋体" w:eastAsia="宋体"/>
          <w:b/>
          <w:sz w:val="32"/>
          <w:highlight w:val="none"/>
          <w:u w:val="single"/>
        </w:rPr>
      </w:pPr>
      <w:r>
        <w:rPr>
          <w:rFonts w:hint="eastAsia" w:ascii="宋体" w:hAnsi="宋体" w:eastAsia="宋体"/>
          <w:b/>
          <w:sz w:val="32"/>
          <w:highlight w:val="none"/>
        </w:rPr>
        <w:t>供应商：</w:t>
      </w:r>
    </w:p>
    <w:p>
      <w:pPr>
        <w:spacing w:afterLines="50" w:line="500" w:lineRule="exact"/>
        <w:jc w:val="center"/>
        <w:rPr>
          <w:rFonts w:ascii="宋体" w:hAnsi="宋体" w:eastAsia="宋体"/>
          <w:b/>
          <w:sz w:val="32"/>
          <w:highlight w:val="none"/>
        </w:rPr>
      </w:pPr>
      <w:r>
        <w:rPr>
          <w:rFonts w:hint="eastAsia" w:ascii="宋体" w:hAnsi="宋体" w:eastAsia="宋体"/>
          <w:b/>
          <w:sz w:val="32"/>
          <w:highlight w:val="none"/>
        </w:rPr>
        <w:t>年</w:t>
      </w:r>
      <w:r>
        <w:rPr>
          <w:rFonts w:hint="eastAsia" w:ascii="宋体" w:hAnsi="宋体" w:eastAsia="宋体"/>
          <w:b/>
          <w:sz w:val="32"/>
          <w:highlight w:val="none"/>
          <w:lang w:val="en-US" w:eastAsia="zh-CN"/>
        </w:rPr>
        <w:t xml:space="preserve">  </w:t>
      </w:r>
      <w:r>
        <w:rPr>
          <w:rFonts w:hint="eastAsia" w:ascii="宋体" w:hAnsi="宋体" w:eastAsia="宋体"/>
          <w:b/>
          <w:sz w:val="32"/>
          <w:highlight w:val="none"/>
        </w:rPr>
        <w:t>月</w:t>
      </w:r>
      <w:r>
        <w:rPr>
          <w:rFonts w:hint="eastAsia" w:ascii="宋体" w:hAnsi="宋体" w:eastAsia="宋体"/>
          <w:b/>
          <w:sz w:val="32"/>
          <w:highlight w:val="none"/>
          <w:lang w:val="en-US" w:eastAsia="zh-CN"/>
        </w:rPr>
        <w:t xml:space="preserve">  </w:t>
      </w:r>
      <w:r>
        <w:rPr>
          <w:rFonts w:hint="eastAsia" w:ascii="宋体" w:hAnsi="宋体" w:eastAsia="宋体"/>
          <w:b/>
          <w:sz w:val="32"/>
          <w:highlight w:val="none"/>
        </w:rPr>
        <w:t>日</w:t>
      </w:r>
    </w:p>
    <w:p>
      <w:pPr>
        <w:widowControl/>
        <w:jc w:val="center"/>
        <w:outlineLvl w:val="1"/>
        <w:rPr>
          <w:rFonts w:ascii="宋体" w:hAnsi="宋体" w:eastAsia="宋体"/>
          <w:b/>
          <w:sz w:val="24"/>
          <w:szCs w:val="28"/>
          <w:highlight w:val="none"/>
        </w:rPr>
      </w:pPr>
      <w:r>
        <w:rPr>
          <w:rFonts w:ascii="宋体" w:hAnsi="宋体" w:eastAsia="宋体"/>
          <w:b/>
          <w:sz w:val="28"/>
          <w:highlight w:val="none"/>
        </w:rPr>
        <w:br w:type="page"/>
      </w:r>
      <w:bookmarkStart w:id="8" w:name="_Toc31116"/>
      <w:bookmarkStart w:id="9" w:name="_Toc424"/>
      <w:r>
        <w:rPr>
          <w:rFonts w:hint="eastAsia" w:ascii="宋体" w:hAnsi="宋体" w:eastAsia="宋体"/>
          <w:b/>
          <w:sz w:val="24"/>
          <w:szCs w:val="28"/>
          <w:highlight w:val="none"/>
        </w:rPr>
        <w:t>一、报价表</w:t>
      </w:r>
      <w:bookmarkEnd w:id="8"/>
      <w:bookmarkEnd w:id="9"/>
    </w:p>
    <w:p>
      <w:pPr>
        <w:snapToGrid w:val="0"/>
        <w:spacing w:line="360" w:lineRule="auto"/>
        <w:jc w:val="left"/>
        <w:rPr>
          <w:rFonts w:ascii="宋体" w:hAnsi="宋体" w:eastAsia="宋体"/>
          <w:b/>
          <w:sz w:val="24"/>
          <w:szCs w:val="28"/>
          <w:highlight w:val="none"/>
        </w:rPr>
      </w:pPr>
    </w:p>
    <w:p>
      <w:pPr>
        <w:snapToGrid w:val="0"/>
        <w:spacing w:line="360" w:lineRule="auto"/>
        <w:jc w:val="left"/>
        <w:rPr>
          <w:rFonts w:ascii="宋体" w:hAnsi="宋体" w:eastAsia="宋体"/>
          <w:b/>
          <w:sz w:val="24"/>
          <w:szCs w:val="28"/>
          <w:highlight w:val="none"/>
        </w:rPr>
      </w:pPr>
      <w:r>
        <w:rPr>
          <w:rFonts w:hint="eastAsia" w:ascii="宋体" w:hAnsi="宋体" w:eastAsia="宋体"/>
          <w:b/>
          <w:sz w:val="24"/>
          <w:szCs w:val="28"/>
          <w:highlight w:val="none"/>
        </w:rPr>
        <w:t>项目名称：</w:t>
      </w:r>
      <w:r>
        <w:rPr>
          <w:rFonts w:hint="eastAsia" w:ascii="宋体" w:hAnsi="宋体" w:eastAsia="宋体"/>
          <w:b/>
          <w:sz w:val="24"/>
          <w:szCs w:val="28"/>
          <w:highlight w:val="none"/>
          <w:u w:val="single"/>
        </w:rPr>
        <w:t xml:space="preserve">某项目   </w:t>
      </w:r>
    </w:p>
    <w:p>
      <w:pPr>
        <w:snapToGrid w:val="0"/>
        <w:spacing w:afterLines="50" w:line="360" w:lineRule="auto"/>
        <w:jc w:val="left"/>
        <w:rPr>
          <w:rFonts w:ascii="宋体" w:hAnsi="宋体" w:eastAsia="宋体"/>
          <w:b/>
          <w:bCs/>
          <w:sz w:val="24"/>
          <w:szCs w:val="28"/>
          <w:highlight w:val="none"/>
        </w:rPr>
      </w:pPr>
      <w:r>
        <w:rPr>
          <w:rFonts w:hint="eastAsia" w:ascii="宋体" w:hAnsi="宋体" w:eastAsia="宋体"/>
          <w:b/>
          <w:sz w:val="24"/>
          <w:szCs w:val="28"/>
          <w:highlight w:val="none"/>
        </w:rPr>
        <w:t>项目编号：</w:t>
      </w:r>
      <w:r>
        <w:rPr>
          <w:rFonts w:hint="eastAsia" w:ascii="宋体" w:hAnsi="宋体" w:eastAsia="宋体"/>
          <w:b/>
          <w:sz w:val="24"/>
          <w:szCs w:val="28"/>
          <w:highlight w:val="none"/>
          <w:u w:val="single"/>
        </w:rPr>
        <w:t xml:space="preserve">某编号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sz w:val="24"/>
                <w:highlight w:val="none"/>
              </w:rPr>
            </w:pPr>
            <w:r>
              <w:rPr>
                <w:rFonts w:hint="eastAsia" w:ascii="宋体" w:hAnsi="宋体" w:eastAsia="宋体"/>
                <w:b/>
                <w:sz w:val="24"/>
                <w:highlight w:val="none"/>
              </w:rPr>
              <w:t>供应商名称</w:t>
            </w:r>
          </w:p>
        </w:tc>
        <w:tc>
          <w:tcPr>
            <w:tcW w:w="3557" w:type="pct"/>
            <w:tcBorders>
              <w:left w:val="single" w:color="auto" w:sz="4" w:space="0"/>
            </w:tcBorders>
            <w:noWrap w:val="0"/>
            <w:vAlign w:val="top"/>
          </w:tcPr>
          <w:p>
            <w:pPr>
              <w:spacing w:line="360" w:lineRule="auto"/>
              <w:rPr>
                <w:rFonts w:ascii="宋体" w:hAnsi="宋体" w:eastAsia="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b/>
                <w:sz w:val="24"/>
                <w:highlight w:val="none"/>
              </w:rPr>
            </w:pPr>
            <w:r>
              <w:rPr>
                <w:rFonts w:hint="eastAsia" w:ascii="宋体" w:hAnsi="宋体" w:eastAsia="宋体"/>
                <w:b/>
                <w:bCs/>
                <w:sz w:val="24"/>
                <w:szCs w:val="28"/>
                <w:highlight w:val="none"/>
              </w:rPr>
              <w:t>响应</w:t>
            </w:r>
            <w:r>
              <w:rPr>
                <w:rFonts w:hint="eastAsia" w:ascii="宋体" w:hAnsi="宋体" w:eastAsia="宋体"/>
                <w:b/>
                <w:sz w:val="24"/>
                <w:highlight w:val="none"/>
              </w:rPr>
              <w:t>范围</w:t>
            </w:r>
          </w:p>
        </w:tc>
        <w:tc>
          <w:tcPr>
            <w:tcW w:w="3557" w:type="pct"/>
            <w:tcBorders>
              <w:left w:val="single" w:color="auto" w:sz="4" w:space="0"/>
            </w:tcBorders>
            <w:noWrap w:val="0"/>
            <w:vAlign w:val="center"/>
          </w:tcPr>
          <w:p>
            <w:pPr>
              <w:widowControl/>
              <w:spacing w:line="360" w:lineRule="exact"/>
              <w:rPr>
                <w:rFonts w:ascii="宋体" w:hAnsi="宋体" w:eastAsia="宋体"/>
                <w:b/>
                <w:sz w:val="24"/>
                <w:highlight w:val="none"/>
              </w:rPr>
            </w:pPr>
            <w:r>
              <w:rPr>
                <w:rFonts w:hint="eastAsia" w:ascii="宋体" w:hAnsi="宋体" w:eastAsia="宋体"/>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noWrap w:val="0"/>
            <w:vAlign w:val="center"/>
          </w:tcPr>
          <w:p>
            <w:pPr>
              <w:spacing w:line="360" w:lineRule="auto"/>
              <w:jc w:val="center"/>
              <w:rPr>
                <w:rFonts w:ascii="宋体" w:hAnsi="宋体" w:eastAsia="宋体"/>
                <w:b/>
                <w:sz w:val="24"/>
                <w:highlight w:val="none"/>
              </w:rPr>
            </w:pPr>
            <w:r>
              <w:rPr>
                <w:rFonts w:hint="eastAsia" w:ascii="宋体" w:hAnsi="宋体" w:eastAsia="宋体"/>
                <w:b/>
                <w:bCs/>
                <w:sz w:val="24"/>
                <w:szCs w:val="28"/>
                <w:highlight w:val="none"/>
              </w:rPr>
              <w:t>报</w:t>
            </w:r>
            <w:r>
              <w:rPr>
                <w:rFonts w:hint="eastAsia" w:ascii="宋体" w:hAnsi="宋体" w:eastAsia="宋体"/>
                <w:b/>
                <w:sz w:val="24"/>
                <w:highlight w:val="none"/>
              </w:rPr>
              <w:t>价</w:t>
            </w:r>
          </w:p>
        </w:tc>
        <w:tc>
          <w:tcPr>
            <w:tcW w:w="3557" w:type="pct"/>
            <w:noWrap w:val="0"/>
            <w:vAlign w:val="center"/>
          </w:tcPr>
          <w:p>
            <w:pPr>
              <w:snapToGrid w:val="0"/>
              <w:spacing w:line="360" w:lineRule="auto"/>
              <w:rPr>
                <w:rFonts w:ascii="宋体" w:hAnsi="宋体" w:eastAsia="宋体"/>
                <w:sz w:val="24"/>
                <w:szCs w:val="28"/>
                <w:highlight w:val="none"/>
              </w:rPr>
            </w:pPr>
          </w:p>
          <w:p>
            <w:pPr>
              <w:snapToGrid w:val="0"/>
              <w:spacing w:line="360" w:lineRule="auto"/>
              <w:rPr>
                <w:rFonts w:hint="default" w:ascii="宋体" w:hAnsi="宋体" w:eastAsia="宋体"/>
                <w:bCs/>
                <w:sz w:val="24"/>
                <w:highlight w:val="none"/>
                <w:u w:val="none"/>
                <w:lang w:val="en-US" w:eastAsia="zh-CN"/>
              </w:rPr>
            </w:pPr>
            <w:r>
              <w:rPr>
                <w:rFonts w:hint="eastAsia" w:ascii="宋体" w:hAnsi="宋体" w:eastAsia="宋体"/>
                <w:bCs/>
                <w:sz w:val="24"/>
                <w:highlight w:val="none"/>
              </w:rPr>
              <w:t>人民币大写：</w:t>
            </w:r>
            <w:r>
              <w:rPr>
                <w:rFonts w:hint="eastAsia" w:ascii="宋体" w:hAnsi="宋体" w:eastAsia="宋体"/>
                <w:bCs/>
                <w:sz w:val="24"/>
                <w:highlight w:val="none"/>
                <w:u w:val="single"/>
                <w:lang w:val="en-US" w:eastAsia="zh-CN"/>
              </w:rPr>
              <w:t xml:space="preserve">              </w:t>
            </w:r>
            <w:r>
              <w:rPr>
                <w:rFonts w:hint="eastAsia" w:ascii="宋体" w:hAnsi="宋体" w:eastAsia="宋体"/>
                <w:bCs/>
                <w:sz w:val="24"/>
                <w:highlight w:val="none"/>
                <w:u w:val="none"/>
                <w:lang w:val="en-US" w:eastAsia="zh-CN"/>
              </w:rPr>
              <w:t>元</w:t>
            </w:r>
          </w:p>
          <w:p>
            <w:pPr>
              <w:snapToGrid w:val="0"/>
              <w:spacing w:line="360" w:lineRule="auto"/>
              <w:rPr>
                <w:rFonts w:hint="default" w:ascii="宋体" w:hAnsi="宋体" w:eastAsia="宋体"/>
                <w:b/>
                <w:sz w:val="24"/>
                <w:highlight w:val="none"/>
                <w:u w:val="none"/>
                <w:lang w:val="en-US" w:eastAsia="zh-CN"/>
              </w:rPr>
            </w:pPr>
            <w:r>
              <w:rPr>
                <w:rFonts w:hint="eastAsia" w:ascii="宋体" w:hAnsi="宋体" w:eastAsia="宋体"/>
                <w:b w:val="0"/>
                <w:bCs/>
                <w:sz w:val="24"/>
                <w:highlight w:val="none"/>
                <w:lang w:val="en-US" w:eastAsia="zh-CN"/>
              </w:rPr>
              <w:t>人民币小写：</w:t>
            </w:r>
            <w:r>
              <w:rPr>
                <w:rFonts w:hint="eastAsia" w:ascii="宋体" w:hAnsi="宋体" w:eastAsia="宋体"/>
                <w:b w:val="0"/>
                <w:bCs/>
                <w:sz w:val="24"/>
                <w:highlight w:val="none"/>
                <w:u w:val="single"/>
                <w:lang w:val="en-US" w:eastAsia="zh-CN"/>
              </w:rPr>
              <w:t xml:space="preserve">              </w:t>
            </w:r>
            <w:r>
              <w:rPr>
                <w:rFonts w:hint="eastAsia" w:ascii="宋体" w:hAnsi="宋体" w:eastAsia="宋体"/>
                <w:b w:val="0"/>
                <w:bCs/>
                <w:sz w:val="24"/>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443" w:type="pct"/>
            <w:noWrap w:val="0"/>
            <w:vAlign w:val="center"/>
          </w:tcPr>
          <w:p>
            <w:pPr>
              <w:spacing w:line="360" w:lineRule="auto"/>
              <w:jc w:val="center"/>
              <w:rPr>
                <w:rFonts w:hint="default" w:ascii="宋体" w:hAnsi="宋体" w:eastAsia="宋体"/>
                <w:b/>
                <w:sz w:val="24"/>
                <w:highlight w:val="none"/>
                <w:lang w:val="en-US" w:eastAsia="zh-CN"/>
              </w:rPr>
            </w:pPr>
            <w:r>
              <w:rPr>
                <w:rFonts w:hint="eastAsia" w:ascii="宋体" w:hAnsi="宋体" w:eastAsia="宋体"/>
                <w:b/>
                <w:sz w:val="24"/>
                <w:highlight w:val="none"/>
                <w:lang w:val="en-US" w:eastAsia="zh-CN"/>
              </w:rPr>
              <w:t>时间要求</w:t>
            </w:r>
          </w:p>
        </w:tc>
        <w:tc>
          <w:tcPr>
            <w:tcW w:w="3557" w:type="pct"/>
            <w:noWrap w:val="0"/>
            <w:vAlign w:val="top"/>
          </w:tcPr>
          <w:p>
            <w:pPr>
              <w:pStyle w:val="5"/>
              <w:bidi w:val="0"/>
              <w:rPr>
                <w:highlight w:val="none"/>
              </w:rPr>
            </w:pPr>
          </w:p>
        </w:tc>
      </w:tr>
    </w:tbl>
    <w:p>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rPr>
        <w:t>供应商公章：</w:t>
      </w:r>
    </w:p>
    <w:p>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rPr>
        <w:t>日     期：</w:t>
      </w:r>
    </w:p>
    <w:p>
      <w:pPr>
        <w:spacing w:line="360" w:lineRule="auto"/>
        <w:rPr>
          <w:rFonts w:ascii="宋体" w:hAnsi="宋体" w:eastAsia="宋体"/>
          <w:b/>
          <w:bCs/>
          <w:sz w:val="24"/>
          <w:highlight w:val="none"/>
        </w:rPr>
      </w:pPr>
      <w:r>
        <w:rPr>
          <w:rFonts w:hint="eastAsia" w:ascii="宋体" w:hAnsi="宋体" w:eastAsia="宋体"/>
          <w:b/>
          <w:bCs/>
          <w:sz w:val="24"/>
          <w:highlight w:val="none"/>
        </w:rPr>
        <w:t>备注：</w:t>
      </w:r>
    </w:p>
    <w:p>
      <w:pPr>
        <w:spacing w:line="360" w:lineRule="auto"/>
        <w:ind w:firstLine="435"/>
        <w:rPr>
          <w:rFonts w:ascii="宋体" w:hAnsi="宋体" w:eastAsia="宋体"/>
          <w:sz w:val="24"/>
          <w:highlight w:val="none"/>
        </w:rPr>
      </w:pPr>
      <w:r>
        <w:rPr>
          <w:rFonts w:ascii="宋体" w:hAnsi="宋体" w:eastAsia="宋体"/>
          <w:sz w:val="24"/>
          <w:highlight w:val="none"/>
        </w:rPr>
        <w:t>表中报价即为优惠后报价，并作为评审依据。任何有选择或有条件的报价，或者表中某一包别填写多个报价，均为无效报价。</w:t>
      </w:r>
    </w:p>
    <w:p>
      <w:pPr>
        <w:widowControl/>
        <w:jc w:val="left"/>
        <w:rPr>
          <w:rFonts w:ascii="宋体" w:hAnsi="宋体" w:eastAsia="宋体"/>
          <w:sz w:val="24"/>
          <w:highlight w:val="none"/>
        </w:rPr>
      </w:pPr>
      <w:r>
        <w:rPr>
          <w:rFonts w:ascii="宋体" w:hAnsi="宋体" w:eastAsia="宋体"/>
          <w:sz w:val="24"/>
          <w:highlight w:val="none"/>
        </w:rPr>
        <w:br w:type="page"/>
      </w:r>
    </w:p>
    <w:p>
      <w:pPr>
        <w:spacing w:line="360" w:lineRule="auto"/>
        <w:jc w:val="center"/>
        <w:outlineLvl w:val="1"/>
        <w:rPr>
          <w:rFonts w:hint="eastAsia" w:ascii="宋体" w:hAnsi="宋体" w:eastAsia="宋体" w:cs="宋体"/>
          <w:b/>
          <w:sz w:val="24"/>
          <w:szCs w:val="24"/>
          <w:highlight w:val="none"/>
        </w:rPr>
      </w:pPr>
      <w:bookmarkStart w:id="10" w:name="_Toc29427"/>
      <w:bookmarkStart w:id="11" w:name="_Toc17714"/>
      <w:r>
        <w:rPr>
          <w:rFonts w:hint="eastAsia" w:ascii="宋体" w:hAnsi="宋体" w:eastAsia="宋体" w:cs="宋体"/>
          <w:b/>
          <w:sz w:val="24"/>
          <w:szCs w:val="24"/>
          <w:highlight w:val="none"/>
        </w:rPr>
        <w:t>二、报价明细表</w:t>
      </w:r>
      <w:bookmarkEnd w:id="10"/>
      <w:bookmarkEnd w:id="11"/>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（供应商可自行拟定具体内容）</w:t>
      </w:r>
    </w:p>
    <w:p>
      <w:pPr>
        <w:spacing w:line="360" w:lineRule="auto"/>
        <w:rPr>
          <w:rFonts w:hint="eastAsia" w:ascii="宋体" w:hAnsi="宋体" w:eastAsia="宋体" w:cs="宋体"/>
          <w:sz w:val="24"/>
          <w:szCs w:val="24"/>
          <w:highlight w:val="none"/>
        </w:rPr>
      </w:pPr>
    </w:p>
    <w:p>
      <w:pPr>
        <w:pStyle w:val="6"/>
        <w:keepNext w:val="0"/>
        <w:keepLines w:val="0"/>
        <w:pageBreakBefore w:val="0"/>
        <w:widowControl w:val="0"/>
        <w:kinsoku/>
        <w:wordWrap/>
        <w:overflowPunct/>
        <w:topLinePunct w:val="0"/>
        <w:autoSpaceDE/>
        <w:autoSpaceDN/>
        <w:bidi w:val="0"/>
        <w:spacing w:after="0" w:line="360" w:lineRule="auto"/>
        <w:textAlignment w:val="auto"/>
        <w:rPr>
          <w:rFonts w:hint="eastAsia" w:ascii="宋体" w:hAnsi="宋体" w:eastAsia="宋体" w:cs="宋体"/>
          <w:b w:val="0"/>
          <w:sz w:val="24"/>
          <w:szCs w:val="24"/>
          <w:highlight w:val="none"/>
        </w:rPr>
      </w:pPr>
    </w:p>
    <w:p>
      <w:pPr>
        <w:spacing w:line="360" w:lineRule="auto"/>
        <w:jc w:val="center"/>
        <w:outlineLvl w:val="1"/>
        <w:rPr>
          <w:rFonts w:ascii="宋体" w:hAnsi="宋体" w:eastAsia="宋体"/>
          <w:b/>
          <w:sz w:val="24"/>
          <w:highlight w:val="none"/>
        </w:rPr>
      </w:pPr>
      <w:r>
        <w:rPr>
          <w:rFonts w:hint="eastAsia" w:ascii="宋体" w:hAnsi="宋体" w:eastAsia="宋体"/>
          <w:b/>
          <w:sz w:val="24"/>
          <w:highlight w:val="none"/>
          <w:lang w:val="en-US" w:eastAsia="zh-CN"/>
        </w:rPr>
        <w:br w:type="page"/>
      </w:r>
      <w:bookmarkStart w:id="12" w:name="_Toc494"/>
      <w:bookmarkStart w:id="13" w:name="_Toc15627"/>
      <w:r>
        <w:rPr>
          <w:rFonts w:hint="eastAsia" w:ascii="宋体" w:hAnsi="宋体" w:eastAsia="宋体"/>
          <w:b/>
          <w:sz w:val="24"/>
          <w:highlight w:val="none"/>
          <w:lang w:val="en-US" w:eastAsia="zh-CN"/>
        </w:rPr>
        <w:t>三、</w:t>
      </w:r>
      <w:r>
        <w:rPr>
          <w:rFonts w:hint="eastAsia" w:ascii="宋体" w:hAnsi="宋体" w:eastAsia="宋体"/>
          <w:b/>
          <w:sz w:val="24"/>
          <w:highlight w:val="none"/>
        </w:rPr>
        <w:t>响应函</w:t>
      </w:r>
      <w:bookmarkEnd w:id="12"/>
      <w:bookmarkEnd w:id="13"/>
    </w:p>
    <w:p>
      <w:pPr>
        <w:spacing w:line="360" w:lineRule="auto"/>
        <w:rPr>
          <w:rFonts w:ascii="宋体" w:hAnsi="宋体" w:eastAsia="宋体" w:cs="Arial"/>
          <w:b/>
          <w:sz w:val="24"/>
          <w:highlight w:val="none"/>
        </w:rPr>
      </w:pPr>
    </w:p>
    <w:p>
      <w:pPr>
        <w:spacing w:line="360" w:lineRule="auto"/>
        <w:rPr>
          <w:rFonts w:hint="eastAsia" w:ascii="宋体" w:hAnsi="宋体" w:eastAsia="宋体" w:cs="Arial"/>
          <w:b/>
          <w:sz w:val="24"/>
          <w:highlight w:val="none"/>
          <w:lang w:eastAsia="zh-CN"/>
        </w:rPr>
      </w:pPr>
      <w:r>
        <w:rPr>
          <w:rFonts w:hint="eastAsia" w:ascii="宋体" w:hAnsi="宋体" w:eastAsia="宋体" w:cs="Arial"/>
          <w:b/>
          <w:sz w:val="24"/>
          <w:highlight w:val="none"/>
        </w:rPr>
        <w:t>致：</w:t>
      </w:r>
      <w:r>
        <w:rPr>
          <w:rFonts w:hint="eastAsia" w:ascii="宋体" w:hAnsi="宋体" w:eastAsia="宋体" w:cs="Arial"/>
          <w:b/>
          <w:sz w:val="24"/>
          <w:highlight w:val="none"/>
          <w:u w:val="single"/>
          <w:lang w:val="en-US" w:eastAsia="zh-CN"/>
        </w:rPr>
        <w:t>池州新兴产业投资集团有限公司、池州市九华恒创私募基金管理有限公司</w:t>
      </w:r>
    </w:p>
    <w:p>
      <w:pPr>
        <w:spacing w:line="360" w:lineRule="auto"/>
        <w:ind w:firstLine="435"/>
        <w:rPr>
          <w:rFonts w:hint="eastAsia" w:ascii="宋体" w:hAnsi="宋体" w:eastAsia="宋体" w:cs="Arial"/>
          <w:b/>
          <w:sz w:val="24"/>
          <w:highlight w:val="none"/>
          <w:u w:val="single"/>
          <w:lang w:val="en-US" w:eastAsia="zh-CN"/>
        </w:rPr>
      </w:pPr>
      <w:r>
        <w:rPr>
          <w:rFonts w:hint="eastAsia" w:ascii="宋体" w:hAnsi="宋体" w:eastAsia="宋体" w:cs="Arial"/>
          <w:b/>
          <w:sz w:val="24"/>
          <w:highlight w:val="none"/>
          <w:u w:val="single"/>
          <w:lang w:val="en-US" w:eastAsia="zh-CN"/>
        </w:rPr>
        <w:t>池州建投工程咨询有限公司</w:t>
      </w:r>
    </w:p>
    <w:p>
      <w:pPr>
        <w:spacing w:line="360" w:lineRule="auto"/>
        <w:ind w:firstLine="435"/>
        <w:rPr>
          <w:rFonts w:ascii="宋体" w:hAnsi="宋体" w:eastAsia="宋体"/>
          <w:sz w:val="24"/>
          <w:highlight w:val="none"/>
        </w:rPr>
      </w:pPr>
      <w:r>
        <w:rPr>
          <w:rFonts w:hint="eastAsia" w:ascii="宋体" w:hAnsi="宋体" w:eastAsia="宋体"/>
          <w:sz w:val="24"/>
          <w:highlight w:val="none"/>
        </w:rPr>
        <w:t>根据贵方的采购文件，我方兹宣布同意如下：</w:t>
      </w:r>
    </w:p>
    <w:p>
      <w:pPr>
        <w:spacing w:line="360" w:lineRule="auto"/>
        <w:ind w:firstLine="435"/>
        <w:rPr>
          <w:rFonts w:ascii="宋体" w:hAnsi="宋体" w:eastAsia="宋体"/>
          <w:sz w:val="24"/>
          <w:highlight w:val="none"/>
        </w:rPr>
      </w:pPr>
      <w:r>
        <w:rPr>
          <w:rFonts w:hint="eastAsia" w:ascii="宋体" w:hAnsi="宋体" w:eastAsia="宋体"/>
          <w:sz w:val="24"/>
          <w:highlight w:val="none"/>
        </w:rPr>
        <w:t>1.按采购文件规定提供交付的服务（包括安装调试等工作）的最终报价见报价表，如我方被确定为成交供应商，我方承诺愿意按采购文件规定缴纳履约保证金和成交服务费。</w:t>
      </w:r>
    </w:p>
    <w:p>
      <w:pPr>
        <w:spacing w:line="360" w:lineRule="auto"/>
        <w:ind w:firstLine="435"/>
        <w:rPr>
          <w:rFonts w:ascii="宋体" w:hAnsi="宋体" w:eastAsia="宋体"/>
          <w:sz w:val="24"/>
          <w:highlight w:val="none"/>
        </w:rPr>
      </w:pPr>
      <w:r>
        <w:rPr>
          <w:rFonts w:hint="eastAsia" w:ascii="宋体" w:hAnsi="宋体" w:eastAsia="宋体"/>
          <w:sz w:val="24"/>
          <w:highlight w:val="none"/>
        </w:rPr>
        <w:t>2.我方根据采购文件的规定，严格履行合同的责任和义务,并保证于买方要求的日期内完成服务，并通过买方验收。</w:t>
      </w:r>
    </w:p>
    <w:p>
      <w:pPr>
        <w:spacing w:line="360" w:lineRule="auto"/>
        <w:ind w:firstLine="435"/>
        <w:rPr>
          <w:rFonts w:ascii="宋体" w:hAnsi="宋体" w:eastAsia="宋体"/>
          <w:sz w:val="24"/>
          <w:highlight w:val="none"/>
        </w:rPr>
      </w:pPr>
      <w:r>
        <w:rPr>
          <w:rFonts w:hint="eastAsia" w:ascii="宋体" w:hAnsi="宋体" w:eastAsia="宋体"/>
          <w:sz w:val="24"/>
          <w:highlight w:val="none"/>
        </w:rPr>
        <w:t>3.我方承诺报价低于同类货物和服务的市场平均价格。</w:t>
      </w:r>
    </w:p>
    <w:p>
      <w:pPr>
        <w:spacing w:line="360" w:lineRule="auto"/>
        <w:ind w:firstLine="435"/>
        <w:rPr>
          <w:rFonts w:ascii="宋体" w:hAnsi="宋体" w:eastAsia="宋体"/>
          <w:sz w:val="24"/>
          <w:highlight w:val="none"/>
        </w:rPr>
      </w:pPr>
      <w:r>
        <w:rPr>
          <w:rFonts w:hint="eastAsia" w:ascii="宋体" w:hAnsi="宋体" w:eastAsia="宋体"/>
          <w:sz w:val="24"/>
          <w:highlight w:val="none"/>
        </w:rPr>
        <w:t>4.我方已详细审核全部采购文件，包括采购文件的澄清或修改（如有），参考资料及有关附件，我方正式认可并遵守本次采购文件，并对采购文件各项条款、规定及要求均无异议。我方知道必须放弃提出含糊不清或误解问题的权利。</w:t>
      </w:r>
    </w:p>
    <w:p>
      <w:pPr>
        <w:spacing w:line="360" w:lineRule="auto"/>
        <w:ind w:firstLine="435"/>
        <w:rPr>
          <w:rFonts w:ascii="宋体" w:hAnsi="宋体" w:eastAsia="宋体"/>
          <w:sz w:val="24"/>
          <w:highlight w:val="none"/>
        </w:rPr>
      </w:pPr>
      <w:r>
        <w:rPr>
          <w:rFonts w:hint="eastAsia" w:ascii="宋体" w:hAnsi="宋体" w:eastAsia="宋体"/>
          <w:sz w:val="24"/>
          <w:highlight w:val="none"/>
        </w:rPr>
        <w:t>5.我方同意从采购文件规定的响应文件提交截止日期起遵循本采购文件，并在采购文件规定的响应文件有效期之前均具有约束力。</w:t>
      </w:r>
    </w:p>
    <w:p>
      <w:pPr>
        <w:spacing w:line="360" w:lineRule="auto"/>
        <w:ind w:firstLine="435"/>
        <w:rPr>
          <w:rFonts w:ascii="宋体" w:hAnsi="宋体" w:eastAsia="宋体"/>
          <w:sz w:val="24"/>
          <w:highlight w:val="none"/>
        </w:rPr>
      </w:pPr>
      <w:r>
        <w:rPr>
          <w:rFonts w:ascii="宋体" w:hAnsi="宋体" w:eastAsia="宋体"/>
          <w:sz w:val="24"/>
          <w:highlight w:val="none"/>
        </w:rPr>
        <w:t>6</w:t>
      </w:r>
      <w:r>
        <w:rPr>
          <w:rFonts w:hint="eastAsia" w:ascii="宋体" w:hAnsi="宋体" w:eastAsia="宋体"/>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pPr>
        <w:spacing w:line="360" w:lineRule="auto"/>
        <w:ind w:firstLine="435"/>
        <w:rPr>
          <w:rFonts w:ascii="宋体" w:hAnsi="宋体" w:eastAsia="宋体"/>
          <w:sz w:val="24"/>
          <w:highlight w:val="none"/>
        </w:rPr>
      </w:pPr>
      <w:r>
        <w:rPr>
          <w:rFonts w:ascii="宋体" w:hAnsi="宋体" w:eastAsia="宋体"/>
          <w:sz w:val="24"/>
          <w:highlight w:val="none"/>
        </w:rPr>
        <w:t>7</w:t>
      </w:r>
      <w:r>
        <w:rPr>
          <w:rFonts w:hint="eastAsia" w:ascii="宋体" w:hAnsi="宋体" w:eastAsia="宋体"/>
          <w:sz w:val="24"/>
          <w:highlight w:val="none"/>
        </w:rPr>
        <w:t>.我方完全理解贵方不一定接受最低报价的响应文件。</w:t>
      </w:r>
    </w:p>
    <w:p>
      <w:pPr>
        <w:spacing w:line="360" w:lineRule="auto"/>
        <w:ind w:firstLine="435"/>
        <w:rPr>
          <w:rFonts w:ascii="宋体" w:hAnsi="宋体" w:eastAsia="宋体"/>
          <w:sz w:val="24"/>
          <w:highlight w:val="none"/>
        </w:rPr>
      </w:pPr>
      <w:r>
        <w:rPr>
          <w:rFonts w:ascii="宋体" w:hAnsi="宋体" w:eastAsia="宋体"/>
          <w:sz w:val="24"/>
          <w:highlight w:val="none"/>
        </w:rPr>
        <w:t>8</w:t>
      </w:r>
      <w:r>
        <w:rPr>
          <w:rFonts w:hint="eastAsia" w:ascii="宋体" w:hAnsi="宋体" w:eastAsia="宋体"/>
          <w:sz w:val="24"/>
          <w:highlight w:val="none"/>
        </w:rPr>
        <w:t>.我方接受采购文件规定的付款方式、免费质保要求。</w:t>
      </w:r>
    </w:p>
    <w:p>
      <w:pPr>
        <w:spacing w:line="360" w:lineRule="auto"/>
        <w:ind w:firstLine="435"/>
        <w:rPr>
          <w:rFonts w:ascii="宋体" w:hAnsi="宋体" w:eastAsia="宋体"/>
          <w:sz w:val="24"/>
          <w:highlight w:val="none"/>
        </w:rPr>
      </w:pPr>
    </w:p>
    <w:p>
      <w:pPr>
        <w:spacing w:line="360" w:lineRule="auto"/>
        <w:ind w:firstLine="435"/>
        <w:rPr>
          <w:rFonts w:ascii="宋体" w:hAnsi="宋体" w:eastAsia="宋体"/>
          <w:sz w:val="24"/>
          <w:highlight w:val="none"/>
          <w:u w:val="single"/>
        </w:rPr>
      </w:pPr>
      <w:r>
        <w:rPr>
          <w:rFonts w:hint="eastAsia" w:ascii="宋体" w:hAnsi="宋体" w:eastAsia="宋体"/>
          <w:sz w:val="24"/>
          <w:highlight w:val="none"/>
        </w:rPr>
        <w:t>供应商公章：</w:t>
      </w:r>
    </w:p>
    <w:p>
      <w:pPr>
        <w:spacing w:line="360" w:lineRule="auto"/>
        <w:ind w:firstLine="435"/>
        <w:rPr>
          <w:rFonts w:ascii="宋体" w:hAnsi="宋体" w:eastAsia="宋体"/>
          <w:sz w:val="24"/>
          <w:highlight w:val="none"/>
          <w:u w:val="single"/>
        </w:rPr>
      </w:pPr>
      <w:r>
        <w:rPr>
          <w:rFonts w:hint="eastAsia" w:ascii="宋体" w:hAnsi="宋体" w:eastAsia="宋体"/>
          <w:sz w:val="24"/>
          <w:highlight w:val="none"/>
        </w:rPr>
        <w:t>日      期：</w:t>
      </w:r>
    </w:p>
    <w:p>
      <w:pPr>
        <w:widowControl/>
        <w:jc w:val="left"/>
        <w:outlineLvl w:val="1"/>
        <w:rPr>
          <w:rFonts w:ascii="宋体" w:hAnsi="宋体" w:eastAsia="宋体"/>
          <w:b/>
          <w:sz w:val="24"/>
          <w:highlight w:val="none"/>
        </w:rPr>
      </w:pPr>
      <w:r>
        <w:rPr>
          <w:rFonts w:ascii="宋体" w:hAnsi="宋体" w:eastAsia="宋体"/>
          <w:sz w:val="24"/>
          <w:highlight w:val="none"/>
          <w:u w:val="single"/>
        </w:rPr>
        <w:br w:type="page"/>
      </w:r>
      <w:bookmarkStart w:id="14" w:name="_Toc14051"/>
      <w:bookmarkStart w:id="15" w:name="_Toc29836"/>
      <w:r>
        <w:rPr>
          <w:rFonts w:hint="eastAsia" w:ascii="宋体" w:hAnsi="宋体" w:eastAsia="宋体"/>
          <w:b/>
          <w:sz w:val="24"/>
          <w:highlight w:val="none"/>
          <w:lang w:val="en-US" w:eastAsia="zh-CN"/>
        </w:rPr>
        <w:t>四</w:t>
      </w:r>
      <w:r>
        <w:rPr>
          <w:rFonts w:hint="eastAsia" w:ascii="宋体" w:hAnsi="宋体" w:eastAsia="宋体"/>
          <w:b/>
          <w:sz w:val="24"/>
          <w:highlight w:val="none"/>
        </w:rPr>
        <w:t>、无重大违法记录声明函、无不良信用记录声明函</w:t>
      </w:r>
      <w:bookmarkEnd w:id="14"/>
      <w:bookmarkEnd w:id="15"/>
    </w:p>
    <w:p>
      <w:pPr>
        <w:spacing w:line="360" w:lineRule="auto"/>
        <w:ind w:firstLine="435"/>
        <w:rPr>
          <w:rFonts w:ascii="宋体" w:hAnsi="宋体" w:eastAsia="宋体"/>
          <w:sz w:val="24"/>
          <w:highlight w:val="none"/>
        </w:rPr>
      </w:pPr>
      <w:r>
        <w:rPr>
          <w:rFonts w:hint="eastAsia" w:ascii="宋体" w:hAnsi="宋体" w:eastAsia="宋体"/>
          <w:sz w:val="24"/>
          <w:highlight w:val="none"/>
        </w:rPr>
        <w:t>1.本单位郑重声明，根据</w:t>
      </w:r>
      <w:r>
        <w:rPr>
          <w:rFonts w:hint="eastAsia" w:ascii="宋体" w:hAnsi="宋体" w:eastAsia="宋体"/>
          <w:sz w:val="24"/>
          <w:highlight w:val="none"/>
          <w:lang w:val="en-US" w:eastAsia="zh-CN"/>
        </w:rPr>
        <w:t>国家相关法律法规相关</w:t>
      </w:r>
      <w:r>
        <w:rPr>
          <w:rFonts w:hint="eastAsia" w:ascii="宋体" w:hAnsi="宋体" w:eastAsia="宋体"/>
          <w:sz w:val="24"/>
          <w:highlight w:val="none"/>
        </w:rPr>
        <w:t>的规定，参加采购活动前三年内，本单位在经营活动中没有重大违法记录，没有因违法经营受到刑事处罚或者责令停产停业、吊销许可证或者执照、较大数额罚款等行政处罚，且未在被禁止参加政府采购活动的处罚期限内。</w:t>
      </w:r>
    </w:p>
    <w:p>
      <w:pPr>
        <w:spacing w:line="360" w:lineRule="auto"/>
        <w:ind w:firstLine="435"/>
        <w:rPr>
          <w:rFonts w:ascii="宋体" w:hAnsi="宋体" w:eastAsia="宋体"/>
          <w:sz w:val="24"/>
          <w:highlight w:val="none"/>
        </w:rPr>
      </w:pPr>
      <w:r>
        <w:rPr>
          <w:rFonts w:hint="eastAsia" w:ascii="宋体" w:hAnsi="宋体" w:eastAsia="宋体"/>
          <w:sz w:val="24"/>
          <w:highlight w:val="none"/>
        </w:rPr>
        <w:t>2.本单位郑重声明，我单位无以下不良信用记录情形：</w:t>
      </w:r>
    </w:p>
    <w:p>
      <w:pPr>
        <w:spacing w:line="360" w:lineRule="auto"/>
        <w:ind w:firstLine="435"/>
        <w:rPr>
          <w:rFonts w:ascii="宋体" w:hAnsi="宋体" w:eastAsia="宋体"/>
          <w:sz w:val="24"/>
          <w:highlight w:val="none"/>
        </w:rPr>
      </w:pPr>
      <w:r>
        <w:rPr>
          <w:rFonts w:hint="eastAsia" w:ascii="宋体" w:hAnsi="宋体" w:eastAsia="宋体"/>
          <w:sz w:val="24"/>
          <w:highlight w:val="none"/>
        </w:rPr>
        <w:t>（1）被人民法院列入失信被执行人；</w:t>
      </w:r>
    </w:p>
    <w:p>
      <w:pPr>
        <w:spacing w:line="360" w:lineRule="auto"/>
        <w:ind w:firstLine="435"/>
        <w:rPr>
          <w:rFonts w:ascii="宋体" w:hAnsi="宋体" w:eastAsia="宋体"/>
          <w:sz w:val="24"/>
          <w:highlight w:val="none"/>
        </w:rPr>
      </w:pPr>
      <w:r>
        <w:rPr>
          <w:rFonts w:hint="eastAsia" w:ascii="宋体" w:hAnsi="宋体" w:eastAsia="宋体"/>
          <w:sz w:val="24"/>
          <w:highlight w:val="none"/>
        </w:rPr>
        <w:t>（2）单位、法定代表人或拟派项目经理（项目负责人）被人民检察院列入行贿犯罪档案；</w:t>
      </w:r>
    </w:p>
    <w:p>
      <w:pPr>
        <w:spacing w:line="360" w:lineRule="auto"/>
        <w:ind w:firstLine="435"/>
        <w:rPr>
          <w:rFonts w:ascii="宋体" w:hAnsi="宋体" w:eastAsia="宋体"/>
          <w:sz w:val="24"/>
          <w:highlight w:val="none"/>
        </w:rPr>
      </w:pPr>
      <w:r>
        <w:rPr>
          <w:rFonts w:hint="eastAsia" w:ascii="宋体" w:hAnsi="宋体" w:eastAsia="宋体"/>
          <w:sz w:val="24"/>
          <w:highlight w:val="none"/>
        </w:rPr>
        <w:t>（3）被市场监督管理部门列入企业经营异常名录；</w:t>
      </w:r>
    </w:p>
    <w:p>
      <w:pPr>
        <w:spacing w:line="360" w:lineRule="auto"/>
        <w:ind w:firstLine="435"/>
        <w:rPr>
          <w:rFonts w:ascii="宋体" w:hAnsi="宋体" w:eastAsia="宋体"/>
          <w:sz w:val="24"/>
          <w:highlight w:val="none"/>
        </w:rPr>
      </w:pPr>
      <w:r>
        <w:rPr>
          <w:rFonts w:hint="eastAsia" w:ascii="宋体" w:hAnsi="宋体" w:eastAsia="宋体"/>
          <w:sz w:val="24"/>
          <w:highlight w:val="none"/>
        </w:rPr>
        <w:t>（4）被税务部门列入重大税收违法案件当事人名单。</w:t>
      </w:r>
    </w:p>
    <w:p>
      <w:pPr>
        <w:spacing w:line="360" w:lineRule="auto"/>
        <w:ind w:firstLine="435"/>
        <w:rPr>
          <w:rFonts w:ascii="宋体" w:hAnsi="宋体" w:eastAsia="宋体"/>
          <w:sz w:val="24"/>
          <w:highlight w:val="none"/>
        </w:rPr>
      </w:pPr>
      <w:r>
        <w:rPr>
          <w:rFonts w:hint="eastAsia" w:ascii="宋体" w:hAnsi="宋体" w:eastAsia="宋体"/>
          <w:sz w:val="24"/>
          <w:highlight w:val="none"/>
        </w:rPr>
        <w:t>本单位对上述声明的真实性负责。如有虚假，将依法承担相应责任。</w:t>
      </w:r>
    </w:p>
    <w:p>
      <w:pPr>
        <w:spacing w:line="360" w:lineRule="auto"/>
        <w:ind w:firstLine="4800" w:firstLineChars="2000"/>
        <w:rPr>
          <w:rFonts w:ascii="宋体" w:hAnsi="宋体" w:eastAsia="宋体"/>
          <w:sz w:val="24"/>
          <w:highlight w:val="none"/>
        </w:rPr>
      </w:pPr>
    </w:p>
    <w:p>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供应商公章：</w:t>
      </w:r>
    </w:p>
    <w:p>
      <w:pPr>
        <w:spacing w:line="360" w:lineRule="auto"/>
        <w:ind w:firstLine="4800" w:firstLineChars="2000"/>
        <w:jc w:val="center"/>
        <w:rPr>
          <w:rFonts w:ascii="宋体" w:hAnsi="宋体" w:eastAsia="宋体"/>
          <w:b/>
          <w:sz w:val="24"/>
          <w:highlight w:val="none"/>
        </w:rPr>
      </w:pPr>
      <w:r>
        <w:rPr>
          <w:rFonts w:hint="eastAsia" w:ascii="宋体" w:hAnsi="宋体" w:eastAsia="宋体"/>
          <w:sz w:val="24"/>
          <w:highlight w:val="none"/>
        </w:rPr>
        <w:t>日     期：</w:t>
      </w:r>
      <w:r>
        <w:rPr>
          <w:rFonts w:ascii="宋体" w:hAnsi="宋体" w:eastAsia="宋体"/>
          <w:sz w:val="24"/>
          <w:highlight w:val="none"/>
          <w:u w:val="single"/>
        </w:rPr>
        <w:br w:type="page"/>
      </w:r>
      <w:r>
        <w:rPr>
          <w:rFonts w:hint="eastAsia" w:ascii="宋体" w:hAnsi="宋体" w:eastAsia="宋体"/>
          <w:b/>
          <w:sz w:val="24"/>
          <w:highlight w:val="none"/>
          <w:lang w:val="en-US" w:eastAsia="zh-CN"/>
        </w:rPr>
        <w:t>五</w:t>
      </w:r>
      <w:r>
        <w:rPr>
          <w:rFonts w:hint="eastAsia" w:ascii="宋体" w:hAnsi="宋体" w:eastAsia="宋体"/>
          <w:b/>
          <w:sz w:val="24"/>
          <w:highlight w:val="none"/>
        </w:rPr>
        <w:t>、授权书</w:t>
      </w:r>
    </w:p>
    <w:p>
      <w:pPr>
        <w:pStyle w:val="9"/>
        <w:snapToGrid w:val="0"/>
        <w:spacing w:line="360" w:lineRule="auto"/>
        <w:ind w:firstLine="480" w:firstLineChars="200"/>
        <w:jc w:val="left"/>
        <w:rPr>
          <w:rFonts w:ascii="宋体" w:hAnsi="宋体"/>
          <w:sz w:val="24"/>
          <w:szCs w:val="28"/>
          <w:highlight w:val="none"/>
        </w:rPr>
      </w:pPr>
    </w:p>
    <w:p>
      <w:pPr>
        <w:spacing w:line="360" w:lineRule="auto"/>
        <w:jc w:val="center"/>
        <w:rPr>
          <w:rFonts w:ascii="仿宋" w:hAnsi="仿宋" w:eastAsia="仿宋"/>
          <w:b/>
          <w:sz w:val="30"/>
          <w:szCs w:val="30"/>
          <w:highlight w:val="none"/>
        </w:rPr>
      </w:pPr>
      <w:r>
        <w:rPr>
          <w:rFonts w:hint="eastAsia" w:ascii="仿宋" w:hAnsi="仿宋" w:eastAsia="仿宋"/>
          <w:b/>
          <w:sz w:val="30"/>
          <w:szCs w:val="30"/>
          <w:highlight w:val="none"/>
        </w:rPr>
        <w:t>法定代表人身份证明</w:t>
      </w:r>
    </w:p>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r>
        <w:rPr>
          <w:rFonts w:hint="eastAsia" w:ascii="仿宋" w:hAnsi="仿宋" w:eastAsia="仿宋"/>
          <w:highlight w:val="none"/>
        </w:rPr>
        <w:t xml:space="preserve">供应商名称：________________________________ </w:t>
      </w:r>
    </w:p>
    <w:p>
      <w:pPr>
        <w:spacing w:line="480" w:lineRule="auto"/>
        <w:ind w:firstLine="420" w:firstLineChars="200"/>
        <w:rPr>
          <w:rFonts w:ascii="仿宋" w:hAnsi="仿宋" w:eastAsia="仿宋"/>
          <w:highlight w:val="none"/>
        </w:rPr>
      </w:pPr>
      <w:r>
        <w:rPr>
          <w:rFonts w:hint="eastAsia" w:ascii="仿宋" w:hAnsi="仿宋" w:eastAsia="仿宋"/>
          <w:highlight w:val="none"/>
        </w:rPr>
        <w:t>单位性质：__________________________________</w:t>
      </w:r>
    </w:p>
    <w:p>
      <w:pPr>
        <w:spacing w:line="480" w:lineRule="auto"/>
        <w:ind w:firstLine="420" w:firstLineChars="200"/>
        <w:rPr>
          <w:rFonts w:ascii="仿宋" w:hAnsi="仿宋" w:eastAsia="仿宋"/>
          <w:highlight w:val="none"/>
        </w:rPr>
      </w:pPr>
      <w:r>
        <w:rPr>
          <w:rFonts w:hint="eastAsia" w:ascii="仿宋" w:hAnsi="仿宋" w:eastAsia="仿宋"/>
          <w:highlight w:val="none"/>
        </w:rPr>
        <w:t>地址：______________________________________</w:t>
      </w:r>
    </w:p>
    <w:p>
      <w:pPr>
        <w:spacing w:line="480" w:lineRule="auto"/>
        <w:ind w:firstLine="420" w:firstLineChars="200"/>
        <w:rPr>
          <w:rFonts w:ascii="仿宋" w:hAnsi="仿宋" w:eastAsia="仿宋"/>
          <w:highlight w:val="none"/>
        </w:rPr>
      </w:pPr>
      <w:r>
        <w:rPr>
          <w:rFonts w:hint="eastAsia" w:ascii="仿宋" w:hAnsi="仿宋" w:eastAsia="仿宋"/>
          <w:highlight w:val="none"/>
        </w:rPr>
        <w:t>成立时间：__________年_________月________日</w:t>
      </w:r>
    </w:p>
    <w:p>
      <w:pPr>
        <w:spacing w:line="480" w:lineRule="auto"/>
        <w:ind w:firstLine="420" w:firstLineChars="200"/>
        <w:rPr>
          <w:rFonts w:ascii="仿宋" w:hAnsi="仿宋" w:eastAsia="仿宋"/>
          <w:highlight w:val="none"/>
        </w:rPr>
      </w:pPr>
      <w:r>
        <w:rPr>
          <w:rFonts w:hint="eastAsia" w:ascii="仿宋" w:hAnsi="仿宋" w:eastAsia="仿宋"/>
          <w:highlight w:val="none"/>
        </w:rPr>
        <w:t>经营期限：__________________________________</w:t>
      </w:r>
    </w:p>
    <w:p>
      <w:pPr>
        <w:spacing w:line="480" w:lineRule="auto"/>
        <w:ind w:firstLine="420" w:firstLineChars="200"/>
        <w:rPr>
          <w:rFonts w:ascii="仿宋" w:hAnsi="仿宋" w:eastAsia="仿宋"/>
          <w:highlight w:val="none"/>
        </w:rPr>
      </w:pPr>
      <w:r>
        <w:rPr>
          <w:rFonts w:hint="eastAsia" w:ascii="仿宋" w:hAnsi="仿宋" w:eastAsia="仿宋"/>
          <w:highlight w:val="none"/>
        </w:rPr>
        <w:t>姓名：_________性别：_______年龄：_______职务：_______</w:t>
      </w:r>
    </w:p>
    <w:p>
      <w:pPr>
        <w:spacing w:line="480" w:lineRule="auto"/>
        <w:ind w:firstLine="420" w:firstLineChars="200"/>
        <w:rPr>
          <w:rFonts w:ascii="仿宋" w:hAnsi="仿宋" w:eastAsia="仿宋"/>
          <w:highlight w:val="none"/>
        </w:rPr>
      </w:pPr>
      <w:r>
        <w:rPr>
          <w:rFonts w:hint="eastAsia" w:ascii="仿宋" w:hAnsi="仿宋" w:eastAsia="仿宋"/>
          <w:highlight w:val="none"/>
        </w:rPr>
        <w:t>系____________________________________(供应商名称)的法定代表人。</w:t>
      </w:r>
    </w:p>
    <w:p>
      <w:pPr>
        <w:spacing w:line="480" w:lineRule="auto"/>
        <w:ind w:firstLine="840" w:firstLineChars="400"/>
        <w:rPr>
          <w:rFonts w:ascii="仿宋" w:hAnsi="仿宋" w:eastAsia="仿宋"/>
          <w:highlight w:val="none"/>
        </w:rPr>
      </w:pPr>
      <w:r>
        <w:rPr>
          <w:rFonts w:hint="eastAsia" w:ascii="仿宋" w:hAnsi="仿宋" w:eastAsia="仿宋"/>
          <w:highlight w:val="none"/>
        </w:rPr>
        <w:t>特此证明</w:t>
      </w:r>
    </w:p>
    <w:p>
      <w:pPr>
        <w:spacing w:line="360" w:lineRule="auto"/>
        <w:ind w:firstLine="630" w:firstLineChars="300"/>
        <w:rPr>
          <w:rFonts w:ascii="仿宋" w:hAnsi="仿宋" w:eastAsia="仿宋"/>
          <w:highlight w:val="none"/>
        </w:rPr>
      </w:pPr>
      <w:r>
        <w:rPr>
          <w:rFonts w:hint="eastAsia" w:ascii="仿宋" w:hAnsi="仿宋" w:eastAsia="仿宋"/>
          <w:highlight w:val="none"/>
        </w:rPr>
        <w:t>附：法定代表人身份证复印件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4981" w:type="dxa"/>
            <w:noWrap w:val="0"/>
            <w:vAlign w:val="center"/>
          </w:tcPr>
          <w:p>
            <w:pPr>
              <w:spacing w:line="360" w:lineRule="auto"/>
              <w:jc w:val="center"/>
              <w:rPr>
                <w:rFonts w:ascii="仿宋" w:hAnsi="仿宋" w:eastAsia="仿宋"/>
                <w:highlight w:val="none"/>
              </w:rPr>
            </w:pPr>
            <w:r>
              <w:rPr>
                <w:rFonts w:hint="eastAsia" w:ascii="仿宋" w:hAnsi="仿宋" w:eastAsia="仿宋"/>
                <w:highlight w:val="none"/>
              </w:rPr>
              <w:t>正面</w:t>
            </w:r>
          </w:p>
        </w:tc>
        <w:tc>
          <w:tcPr>
            <w:tcW w:w="4981" w:type="dxa"/>
            <w:noWrap w:val="0"/>
            <w:vAlign w:val="center"/>
          </w:tcPr>
          <w:p>
            <w:pPr>
              <w:spacing w:line="360" w:lineRule="auto"/>
              <w:jc w:val="center"/>
              <w:rPr>
                <w:rFonts w:ascii="仿宋" w:hAnsi="仿宋" w:eastAsia="仿宋"/>
                <w:highlight w:val="none"/>
              </w:rPr>
            </w:pPr>
            <w:r>
              <w:rPr>
                <w:rFonts w:hint="eastAsia" w:ascii="仿宋" w:hAnsi="仿宋" w:eastAsia="仿宋"/>
                <w:highlight w:val="none"/>
              </w:rPr>
              <w:t>反面</w:t>
            </w:r>
          </w:p>
        </w:tc>
      </w:tr>
    </w:tbl>
    <w:p>
      <w:pPr>
        <w:spacing w:line="360" w:lineRule="auto"/>
        <w:rPr>
          <w:rFonts w:ascii="仿宋" w:hAnsi="仿宋" w:eastAsia="仿宋"/>
          <w:highlight w:val="none"/>
        </w:rPr>
      </w:pPr>
    </w:p>
    <w:p>
      <w:pPr>
        <w:spacing w:line="360" w:lineRule="auto"/>
        <w:rPr>
          <w:rFonts w:ascii="仿宋" w:hAnsi="仿宋" w:eastAsia="仿宋"/>
          <w:highlight w:val="none"/>
        </w:rPr>
      </w:pPr>
    </w:p>
    <w:p>
      <w:pPr>
        <w:spacing w:line="360" w:lineRule="auto"/>
        <w:rPr>
          <w:rFonts w:ascii="仿宋" w:hAnsi="仿宋" w:eastAsia="仿宋"/>
          <w:highlight w:val="none"/>
        </w:rPr>
      </w:pPr>
    </w:p>
    <w:p>
      <w:pPr>
        <w:spacing w:line="360" w:lineRule="auto"/>
        <w:rPr>
          <w:rFonts w:ascii="仿宋" w:hAnsi="仿宋" w:eastAsia="仿宋"/>
          <w:highlight w:val="none"/>
        </w:rPr>
      </w:pPr>
    </w:p>
    <w:p>
      <w:pPr>
        <w:spacing w:line="360" w:lineRule="auto"/>
        <w:ind w:firstLine="2520" w:firstLineChars="1200"/>
        <w:rPr>
          <w:rFonts w:ascii="仿宋" w:hAnsi="仿宋" w:eastAsia="仿宋"/>
          <w:highlight w:val="none"/>
        </w:rPr>
      </w:pPr>
      <w:r>
        <w:rPr>
          <w:rFonts w:hint="eastAsia" w:ascii="仿宋" w:hAnsi="仿宋" w:eastAsia="仿宋"/>
          <w:highlight w:val="none"/>
        </w:rPr>
        <w:t>供应商：_______________________(盖单位章)</w:t>
      </w:r>
    </w:p>
    <w:p>
      <w:pPr>
        <w:tabs>
          <w:tab w:val="left" w:pos="1440"/>
        </w:tabs>
        <w:autoSpaceDE w:val="0"/>
        <w:autoSpaceDN w:val="0"/>
        <w:adjustRightInd w:val="0"/>
        <w:spacing w:line="360" w:lineRule="auto"/>
        <w:ind w:firstLine="3937" w:firstLineChars="1875"/>
        <w:rPr>
          <w:rFonts w:ascii="仿宋" w:hAnsi="仿宋" w:eastAsia="仿宋"/>
          <w:szCs w:val="21"/>
          <w:highlight w:val="none"/>
          <w:lang w:val="zh-CN"/>
        </w:rPr>
      </w:pPr>
      <w:r>
        <w:rPr>
          <w:rFonts w:hint="eastAsia" w:ascii="仿宋" w:hAnsi="仿宋" w:eastAsia="仿宋"/>
          <w:highlight w:val="none"/>
        </w:rPr>
        <w:t>_______年_______月______日</w:t>
      </w:r>
    </w:p>
    <w:p>
      <w:pPr>
        <w:tabs>
          <w:tab w:val="left" w:pos="1440"/>
        </w:tabs>
        <w:autoSpaceDE w:val="0"/>
        <w:autoSpaceDN w:val="0"/>
        <w:adjustRightInd w:val="0"/>
        <w:spacing w:line="360" w:lineRule="auto"/>
        <w:rPr>
          <w:rFonts w:hint="eastAsia" w:ascii="仿宋" w:hAnsi="仿宋" w:eastAsia="仿宋"/>
          <w:b/>
          <w:sz w:val="28"/>
          <w:szCs w:val="28"/>
          <w:highlight w:val="none"/>
        </w:rPr>
      </w:pPr>
    </w:p>
    <w:p>
      <w:pPr>
        <w:adjustRightInd w:val="0"/>
        <w:snapToGrid w:val="0"/>
        <w:spacing w:before="156" w:beforeLines="50" w:after="156" w:afterLines="50" w:line="360" w:lineRule="auto"/>
        <w:jc w:val="center"/>
        <w:outlineLvl w:val="1"/>
        <w:rPr>
          <w:rFonts w:ascii="仿宋" w:hAnsi="仿宋" w:eastAsia="仿宋"/>
          <w:b/>
          <w:sz w:val="30"/>
          <w:highlight w:val="none"/>
        </w:rPr>
      </w:pPr>
      <w:r>
        <w:rPr>
          <w:rFonts w:ascii="仿宋" w:hAnsi="仿宋" w:eastAsia="仿宋"/>
          <w:b/>
          <w:sz w:val="30"/>
          <w:highlight w:val="none"/>
        </w:rPr>
        <w:t xml:space="preserve"> </w:t>
      </w:r>
      <w:bookmarkStart w:id="16" w:name="_Toc32162"/>
      <w:bookmarkStart w:id="17" w:name="_Toc14327"/>
      <w:r>
        <w:rPr>
          <w:rFonts w:hint="eastAsia" w:ascii="仿宋" w:hAnsi="仿宋" w:eastAsia="仿宋"/>
          <w:b/>
          <w:sz w:val="30"/>
          <w:highlight w:val="none"/>
        </w:rPr>
        <w:t>授权委托书</w:t>
      </w:r>
      <w:bookmarkEnd w:id="16"/>
      <w:bookmarkEnd w:id="17"/>
    </w:p>
    <w:p>
      <w:pPr>
        <w:adjustRightInd w:val="0"/>
        <w:snapToGrid w:val="0"/>
        <w:spacing w:before="156" w:beforeLines="50" w:after="156" w:afterLines="50" w:line="360" w:lineRule="auto"/>
        <w:jc w:val="center"/>
        <w:rPr>
          <w:rFonts w:ascii="仿宋" w:hAnsi="仿宋" w:eastAsia="仿宋"/>
          <w:sz w:val="30"/>
          <w:highlight w:val="none"/>
        </w:rPr>
      </w:pPr>
    </w:p>
    <w:p>
      <w:pPr>
        <w:pStyle w:val="8"/>
        <w:adjustRightInd w:val="0"/>
        <w:snapToGrid w:val="0"/>
        <w:spacing w:before="62" w:beforeLines="20" w:after="62" w:afterLines="20" w:line="360" w:lineRule="auto"/>
        <w:ind w:left="210" w:leftChars="100" w:firstLine="448" w:firstLineChars="187"/>
        <w:rPr>
          <w:rFonts w:ascii="仿宋" w:hAnsi="仿宋" w:eastAsia="仿宋"/>
          <w:sz w:val="24"/>
          <w:highlight w:val="none"/>
        </w:rPr>
      </w:pPr>
      <w:r>
        <w:rPr>
          <w:rFonts w:hint="eastAsia" w:ascii="仿宋" w:hAnsi="仿宋" w:eastAsia="仿宋"/>
          <w:sz w:val="24"/>
          <w:highlight w:val="none"/>
        </w:rPr>
        <w:t>本授权委托书声明：我</w:t>
      </w:r>
      <w:r>
        <w:rPr>
          <w:rFonts w:hint="eastAsia" w:ascii="仿宋" w:hAnsi="仿宋" w:eastAsia="仿宋"/>
          <w:sz w:val="24"/>
          <w:highlight w:val="none"/>
          <w:u w:val="single"/>
        </w:rPr>
        <w:t xml:space="preserve">   （姓名）     </w:t>
      </w:r>
      <w:r>
        <w:rPr>
          <w:rFonts w:hint="eastAsia" w:ascii="仿宋" w:hAnsi="仿宋" w:eastAsia="仿宋"/>
          <w:sz w:val="24"/>
          <w:highlight w:val="none"/>
        </w:rPr>
        <w:t>系</w:t>
      </w:r>
      <w:r>
        <w:rPr>
          <w:rFonts w:hint="eastAsia" w:ascii="仿宋" w:hAnsi="仿宋" w:eastAsia="仿宋"/>
          <w:sz w:val="24"/>
          <w:highlight w:val="none"/>
          <w:u w:val="single"/>
        </w:rPr>
        <w:t xml:space="preserve">   （供应商名称）    </w:t>
      </w:r>
      <w:r>
        <w:rPr>
          <w:rFonts w:hint="eastAsia" w:ascii="仿宋" w:hAnsi="仿宋" w:eastAsia="仿宋"/>
          <w:sz w:val="24"/>
          <w:highlight w:val="none"/>
        </w:rPr>
        <w:t>的法定代表人，现授权委托</w:t>
      </w:r>
      <w:r>
        <w:rPr>
          <w:rFonts w:hint="eastAsia" w:ascii="仿宋" w:hAnsi="仿宋" w:eastAsia="仿宋"/>
          <w:sz w:val="24"/>
          <w:highlight w:val="none"/>
          <w:u w:val="single"/>
        </w:rPr>
        <w:t xml:space="preserve">  （单位名称） </w:t>
      </w:r>
      <w:r>
        <w:rPr>
          <w:rFonts w:hint="eastAsia" w:ascii="仿宋" w:hAnsi="仿宋" w:eastAsia="仿宋"/>
          <w:sz w:val="24"/>
          <w:highlight w:val="none"/>
        </w:rPr>
        <w:t>的</w:t>
      </w:r>
      <w:r>
        <w:rPr>
          <w:rFonts w:hint="eastAsia" w:ascii="仿宋" w:hAnsi="仿宋" w:eastAsia="仿宋"/>
          <w:sz w:val="24"/>
          <w:highlight w:val="none"/>
          <w:u w:val="single"/>
        </w:rPr>
        <w:t xml:space="preserve">    （姓名） </w:t>
      </w:r>
      <w:r>
        <w:rPr>
          <w:rFonts w:hint="eastAsia" w:ascii="仿宋" w:hAnsi="仿宋" w:eastAsia="仿宋"/>
          <w:sz w:val="24"/>
          <w:highlight w:val="none"/>
          <w:u w:val="single"/>
          <w:lang w:eastAsia="zh-CN"/>
        </w:rPr>
        <w:t>，</w:t>
      </w:r>
      <w:r>
        <w:rPr>
          <w:rFonts w:hint="eastAsia" w:ascii="仿宋" w:hAnsi="仿宋" w:eastAsia="仿宋"/>
          <w:sz w:val="24"/>
          <w:highlight w:val="none"/>
          <w:u w:val="none"/>
          <w:lang w:val="en-US" w:eastAsia="zh-CN"/>
        </w:rPr>
        <w:t>联系方式：</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rPr>
        <w:t>为我公司的合法代理人，就</w:t>
      </w:r>
      <w:r>
        <w:rPr>
          <w:rFonts w:hint="eastAsia" w:ascii="仿宋" w:hAnsi="仿宋" w:eastAsia="仿宋"/>
          <w:sz w:val="24"/>
          <w:highlight w:val="none"/>
          <w:u w:val="single"/>
        </w:rPr>
        <w:t xml:space="preserve">                                 （项目名称）</w:t>
      </w:r>
      <w:r>
        <w:rPr>
          <w:rFonts w:hint="eastAsia" w:ascii="仿宋" w:hAnsi="仿宋" w:eastAsia="仿宋"/>
          <w:sz w:val="24"/>
          <w:highlight w:val="none"/>
        </w:rPr>
        <w:t>的询比采购，以本公司的名义签署响应文件，解释响应文件，进行响应、质疑、投诉、签署合同和处理与之有关的一切事宜。</w:t>
      </w:r>
    </w:p>
    <w:p>
      <w:pPr>
        <w:pStyle w:val="8"/>
        <w:adjustRightInd w:val="0"/>
        <w:snapToGrid w:val="0"/>
        <w:spacing w:before="62" w:beforeLines="20" w:after="62" w:afterLines="20" w:line="360" w:lineRule="auto"/>
        <w:ind w:left="210" w:leftChars="100" w:firstLine="448" w:firstLineChars="187"/>
        <w:rPr>
          <w:rFonts w:ascii="仿宋" w:hAnsi="仿宋" w:eastAsia="仿宋"/>
          <w:sz w:val="24"/>
          <w:highlight w:val="none"/>
        </w:rPr>
      </w:pPr>
      <w:r>
        <w:rPr>
          <w:rFonts w:hint="eastAsia" w:ascii="仿宋" w:hAnsi="仿宋" w:eastAsia="仿宋"/>
          <w:sz w:val="24"/>
          <w:highlight w:val="none"/>
        </w:rPr>
        <w:t>代理人无转委托权，特此委托。</w:t>
      </w:r>
    </w:p>
    <w:p>
      <w:pPr>
        <w:spacing w:line="360" w:lineRule="auto"/>
        <w:ind w:firstLine="525" w:firstLineChars="250"/>
        <w:rPr>
          <w:rFonts w:ascii="仿宋" w:hAnsi="仿宋" w:eastAsia="仿宋"/>
          <w:szCs w:val="24"/>
          <w:highlight w:val="none"/>
        </w:rPr>
      </w:pPr>
    </w:p>
    <w:p>
      <w:pPr>
        <w:spacing w:line="360" w:lineRule="auto"/>
        <w:ind w:firstLine="630" w:firstLineChars="300"/>
        <w:rPr>
          <w:rFonts w:ascii="仿宋" w:hAnsi="仿宋" w:eastAsia="仿宋"/>
          <w:highlight w:val="none"/>
        </w:rPr>
      </w:pPr>
      <w:r>
        <w:rPr>
          <w:rFonts w:hint="eastAsia" w:ascii="仿宋" w:hAnsi="仿宋" w:eastAsia="仿宋"/>
          <w:highlight w:val="none"/>
        </w:rPr>
        <w:t>委托期限：30天</w:t>
      </w:r>
    </w:p>
    <w:p>
      <w:pPr>
        <w:spacing w:line="360" w:lineRule="auto"/>
        <w:ind w:firstLine="630" w:firstLineChars="300"/>
        <w:rPr>
          <w:rFonts w:ascii="仿宋" w:hAnsi="仿宋" w:eastAsia="仿宋"/>
          <w:highlight w:val="none"/>
        </w:rPr>
      </w:pPr>
    </w:p>
    <w:p>
      <w:pPr>
        <w:spacing w:line="360" w:lineRule="auto"/>
        <w:ind w:firstLine="630" w:firstLineChars="300"/>
        <w:rPr>
          <w:rFonts w:ascii="仿宋" w:hAnsi="仿宋" w:eastAsia="仿宋"/>
          <w:highlight w:val="none"/>
        </w:rPr>
      </w:pPr>
      <w:r>
        <w:rPr>
          <w:rFonts w:hint="eastAsia" w:ascii="仿宋" w:hAnsi="仿宋" w:eastAsia="仿宋"/>
          <w:highlight w:val="none"/>
        </w:rPr>
        <w:t>附：委托代理人身份证复印件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4981" w:type="dxa"/>
            <w:noWrap w:val="0"/>
            <w:vAlign w:val="top"/>
          </w:tcPr>
          <w:p>
            <w:pPr>
              <w:spacing w:line="360" w:lineRule="auto"/>
              <w:rPr>
                <w:rFonts w:ascii="仿宋" w:hAnsi="仿宋" w:eastAsia="仿宋"/>
                <w:highlight w:val="none"/>
              </w:rPr>
            </w:pPr>
            <w:r>
              <w:rPr>
                <w:rFonts w:hint="eastAsia" w:ascii="仿宋" w:hAnsi="仿宋" w:eastAsia="仿宋"/>
                <w:highlight w:val="none"/>
              </w:rPr>
              <w:t>正面</w:t>
            </w:r>
          </w:p>
        </w:tc>
        <w:tc>
          <w:tcPr>
            <w:tcW w:w="4981" w:type="dxa"/>
            <w:noWrap w:val="0"/>
            <w:vAlign w:val="top"/>
          </w:tcPr>
          <w:p>
            <w:pPr>
              <w:spacing w:line="360" w:lineRule="auto"/>
              <w:rPr>
                <w:rFonts w:ascii="仿宋" w:hAnsi="仿宋" w:eastAsia="仿宋"/>
                <w:highlight w:val="none"/>
              </w:rPr>
            </w:pPr>
            <w:r>
              <w:rPr>
                <w:rFonts w:hint="eastAsia" w:ascii="仿宋" w:hAnsi="仿宋" w:eastAsia="仿宋"/>
                <w:highlight w:val="none"/>
              </w:rPr>
              <w:t>反面</w:t>
            </w:r>
          </w:p>
        </w:tc>
      </w:tr>
    </w:tbl>
    <w:p>
      <w:pPr>
        <w:spacing w:line="360" w:lineRule="auto"/>
        <w:rPr>
          <w:rFonts w:ascii="仿宋" w:hAnsi="仿宋" w:eastAsia="仿宋"/>
          <w:highlight w:val="none"/>
        </w:rPr>
      </w:pPr>
    </w:p>
    <w:p>
      <w:pPr>
        <w:spacing w:line="480" w:lineRule="auto"/>
        <w:rPr>
          <w:rFonts w:ascii="仿宋" w:hAnsi="仿宋" w:eastAsia="仿宋"/>
          <w:highlight w:val="none"/>
        </w:rPr>
      </w:pPr>
      <w:r>
        <w:rPr>
          <w:rFonts w:hint="eastAsia" w:ascii="仿宋" w:hAnsi="仿宋" w:eastAsia="仿宋"/>
          <w:highlight w:val="none"/>
        </w:rPr>
        <w:t>供应商：______________________________  (盖单位章)</w:t>
      </w:r>
    </w:p>
    <w:p>
      <w:pPr>
        <w:spacing w:line="480" w:lineRule="auto"/>
        <w:rPr>
          <w:rFonts w:ascii="仿宋" w:hAnsi="仿宋" w:eastAsia="仿宋"/>
          <w:highlight w:val="none"/>
        </w:rPr>
      </w:pPr>
      <w:r>
        <w:rPr>
          <w:rFonts w:hint="eastAsia" w:ascii="仿宋" w:hAnsi="仿宋" w:eastAsia="仿宋"/>
          <w:highlight w:val="none"/>
        </w:rPr>
        <w:t xml:space="preserve">                          _______年_______月_______日</w:t>
      </w:r>
    </w:p>
    <w:p>
      <w:pPr>
        <w:pStyle w:val="15"/>
        <w:pageBreakBefore/>
        <w:spacing w:before="240" w:line="360" w:lineRule="auto"/>
        <w:jc w:val="center"/>
        <w:outlineLvl w:val="1"/>
        <w:rPr>
          <w:rFonts w:hint="eastAsia"/>
          <w:sz w:val="24"/>
          <w:szCs w:val="24"/>
          <w:highlight w:val="none"/>
        </w:rPr>
      </w:pPr>
      <w:bookmarkStart w:id="18" w:name="_Toc21670"/>
      <w:bookmarkStart w:id="19" w:name="_Toc28818"/>
      <w:r>
        <w:rPr>
          <w:rFonts w:hint="eastAsia" w:ascii="宋体" w:hAnsi="宋体"/>
          <w:b/>
          <w:sz w:val="24"/>
          <w:szCs w:val="24"/>
          <w:highlight w:val="none"/>
          <w:lang w:val="en-US" w:eastAsia="zh-CN"/>
        </w:rPr>
        <w:t>六</w:t>
      </w:r>
      <w:r>
        <w:rPr>
          <w:rFonts w:hint="eastAsia" w:ascii="宋体" w:hAnsi="宋体" w:eastAsia="宋体"/>
          <w:b/>
          <w:sz w:val="24"/>
          <w:szCs w:val="24"/>
          <w:highlight w:val="none"/>
        </w:rPr>
        <w:t>、</w:t>
      </w:r>
      <w:r>
        <w:rPr>
          <w:rFonts w:hint="eastAsia"/>
          <w:sz w:val="24"/>
          <w:szCs w:val="24"/>
          <w:highlight w:val="none"/>
        </w:rPr>
        <w:t>用户需求部分</w:t>
      </w:r>
      <w:bookmarkEnd w:id="18"/>
      <w:bookmarkEnd w:id="19"/>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jc w:val="left"/>
        <w:textAlignment w:val="auto"/>
        <w:outlineLvl w:val="9"/>
        <w:rPr>
          <w:rFonts w:hint="eastAsia" w:ascii="宋体" w:hAnsi="宋体" w:eastAsia="宋体" w:cs="宋体"/>
          <w:sz w:val="24"/>
          <w:szCs w:val="24"/>
          <w:highlight w:val="none"/>
        </w:rPr>
      </w:pPr>
      <w:bookmarkStart w:id="20" w:name="_Toc16579"/>
      <w:bookmarkStart w:id="21" w:name="_Toc16177"/>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jc w:val="left"/>
        <w:textAlignment w:val="auto"/>
        <w:rPr>
          <w:rStyle w:val="16"/>
          <w:rFonts w:hint="eastAsia" w:ascii="宋体" w:hAnsi="宋体" w:eastAsia="宋体" w:cs="宋体"/>
          <w:b/>
          <w:sz w:val="24"/>
          <w:szCs w:val="24"/>
          <w:highlight w:val="none"/>
        </w:rPr>
      </w:pPr>
      <w:r>
        <w:rPr>
          <w:rFonts w:hint="eastAsia" w:ascii="宋体" w:hAnsi="宋体" w:eastAsia="宋体" w:cs="宋体"/>
          <w:sz w:val="24"/>
          <w:szCs w:val="24"/>
          <w:highlight w:val="none"/>
        </w:rPr>
        <w:t>（一）</w:t>
      </w:r>
      <w:r>
        <w:rPr>
          <w:rStyle w:val="16"/>
          <w:rFonts w:hint="eastAsia" w:ascii="宋体" w:hAnsi="宋体" w:eastAsia="宋体" w:cs="宋体"/>
          <w:b/>
          <w:sz w:val="24"/>
          <w:szCs w:val="24"/>
          <w:highlight w:val="none"/>
        </w:rPr>
        <w:t>供应商资格条件</w:t>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jc w:val="left"/>
        <w:textAlignment w:val="auto"/>
        <w:rPr>
          <w:rStyle w:val="16"/>
          <w:rFonts w:hint="eastAsia" w:ascii="宋体" w:hAnsi="宋体" w:eastAsia="宋体" w:cs="宋体"/>
          <w:b/>
          <w:sz w:val="24"/>
          <w:szCs w:val="24"/>
          <w:highlight w:val="none"/>
          <w:lang w:eastAsia="zh-CN"/>
        </w:rPr>
      </w:pPr>
      <w:r>
        <w:rPr>
          <w:rStyle w:val="16"/>
          <w:rFonts w:hint="eastAsia" w:ascii="宋体" w:hAnsi="宋体" w:eastAsia="宋体" w:cs="宋体"/>
          <w:b/>
          <w:sz w:val="24"/>
          <w:szCs w:val="24"/>
          <w:highlight w:val="none"/>
          <w:lang w:eastAsia="zh-CN"/>
        </w:rPr>
        <w:t>（</w:t>
      </w:r>
      <w:r>
        <w:rPr>
          <w:rStyle w:val="16"/>
          <w:rFonts w:hint="eastAsia" w:ascii="宋体" w:hAnsi="宋体" w:eastAsia="宋体" w:cs="宋体"/>
          <w:b/>
          <w:sz w:val="24"/>
          <w:szCs w:val="24"/>
          <w:highlight w:val="none"/>
          <w:lang w:val="en-US" w:eastAsia="zh-CN"/>
        </w:rPr>
        <w:t>营业执照及其它资格要求证明材料复印件</w:t>
      </w:r>
      <w:r>
        <w:rPr>
          <w:rStyle w:val="16"/>
          <w:rFonts w:hint="eastAsia" w:ascii="宋体" w:hAnsi="宋体" w:eastAsia="宋体" w:cs="宋体"/>
          <w:b/>
          <w:sz w:val="24"/>
          <w:szCs w:val="24"/>
          <w:highlight w:val="none"/>
          <w:lang w:eastAsia="zh-CN"/>
        </w:rPr>
        <w:t>）</w:t>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jc w:val="left"/>
        <w:textAlignment w:val="auto"/>
        <w:outlineLvl w:val="9"/>
        <w:rPr>
          <w:rStyle w:val="16"/>
          <w:rFonts w:hint="eastAsia" w:ascii="宋体" w:hAnsi="宋体" w:eastAsia="宋体" w:cs="宋体"/>
          <w:b/>
          <w:sz w:val="24"/>
          <w:szCs w:val="24"/>
          <w:highlight w:val="none"/>
        </w:rPr>
      </w:pPr>
    </w:p>
    <w:p>
      <w:pPr>
        <w:pStyle w:val="6"/>
        <w:pageBreakBefore w:val="0"/>
        <w:widowControl w:val="0"/>
        <w:kinsoku/>
        <w:wordWrap/>
        <w:overflowPunct/>
        <w:topLinePunct w:val="0"/>
        <w:autoSpaceDE/>
        <w:autoSpaceDN/>
        <w:bidi w:val="0"/>
        <w:adjustRightInd/>
        <w:snapToGrid/>
        <w:spacing w:after="0" w:line="360" w:lineRule="auto"/>
        <w:ind w:left="0" w:firstLine="341" w:firstLineChars="200"/>
        <w:textAlignment w:val="auto"/>
        <w:rPr>
          <w:b/>
          <w:sz w:val="17"/>
          <w:highlight w:val="none"/>
        </w:rPr>
      </w:pPr>
    </w:p>
    <w:bookmarkEnd w:id="20"/>
    <w:bookmarkEnd w:id="21"/>
    <w:p>
      <w:pPr>
        <w:pStyle w:val="17"/>
        <w:pageBreakBefore w:val="0"/>
        <w:widowControl w:val="0"/>
        <w:numPr>
          <w:ilvl w:val="0"/>
          <w:numId w:val="5"/>
        </w:numPr>
        <w:kinsoku/>
        <w:wordWrap/>
        <w:overflowPunct/>
        <w:topLinePunct w:val="0"/>
        <w:autoSpaceDE/>
        <w:autoSpaceDN/>
        <w:bidi w:val="0"/>
        <w:adjustRightInd/>
        <w:snapToGrid/>
        <w:spacing w:before="0" w:beforeLines="0" w:line="360" w:lineRule="auto"/>
        <w:ind w:left="0" w:firstLine="482" w:firstLineChars="200"/>
        <w:textAlignment w:val="auto"/>
        <w:outlineLvl w:val="0"/>
        <w:rPr>
          <w:rFonts w:hint="eastAsia"/>
          <w:highlight w:val="none"/>
          <w:lang w:val="en-US" w:eastAsia="zh-CN"/>
        </w:rPr>
      </w:pPr>
      <w:bookmarkStart w:id="22" w:name="_Toc19859"/>
      <w:bookmarkStart w:id="23" w:name="_Toc44"/>
      <w:r>
        <w:rPr>
          <w:rFonts w:hint="eastAsia"/>
          <w:highlight w:val="none"/>
          <w:lang w:val="en-US" w:eastAsia="zh-CN"/>
        </w:rPr>
        <w:t>拟派项目负责人及项目组成员</w:t>
      </w:r>
    </w:p>
    <w:p>
      <w:pPr>
        <w:pStyle w:val="17"/>
        <w:pageBreakBefore w:val="0"/>
        <w:widowControl w:val="0"/>
        <w:numPr>
          <w:ilvl w:val="0"/>
          <w:numId w:val="0"/>
        </w:numPr>
        <w:kinsoku/>
        <w:wordWrap/>
        <w:overflowPunct/>
        <w:topLinePunct w:val="0"/>
        <w:autoSpaceDE/>
        <w:autoSpaceDN/>
        <w:bidi w:val="0"/>
        <w:adjustRightInd/>
        <w:snapToGrid/>
        <w:spacing w:before="0" w:beforeLines="0" w:line="360" w:lineRule="auto"/>
        <w:ind w:leftChars="200"/>
        <w:textAlignment w:val="auto"/>
        <w:outlineLvl w:val="0"/>
        <w:rPr>
          <w:rFonts w:hint="eastAsia"/>
          <w:highlight w:val="none"/>
          <w:lang w:val="en-US" w:eastAsia="zh-CN"/>
        </w:rPr>
      </w:pPr>
      <w:r>
        <w:rPr>
          <w:rFonts w:hint="eastAsia"/>
          <w:highlight w:val="none"/>
          <w:lang w:val="en-US" w:eastAsia="zh-CN"/>
        </w:rPr>
        <w:t>（根据询比文件要求提供相关证明材料）</w:t>
      </w:r>
    </w:p>
    <w:p>
      <w:pPr>
        <w:pStyle w:val="17"/>
        <w:pageBreakBefore w:val="0"/>
        <w:widowControl w:val="0"/>
        <w:numPr>
          <w:ilvl w:val="0"/>
          <w:numId w:val="0"/>
        </w:numPr>
        <w:kinsoku/>
        <w:wordWrap/>
        <w:overflowPunct/>
        <w:topLinePunct w:val="0"/>
        <w:autoSpaceDE/>
        <w:autoSpaceDN/>
        <w:bidi w:val="0"/>
        <w:adjustRightInd/>
        <w:snapToGrid/>
        <w:spacing w:before="0" w:beforeLines="0" w:line="360" w:lineRule="auto"/>
        <w:ind w:leftChars="200"/>
        <w:textAlignment w:val="auto"/>
        <w:outlineLvl w:val="0"/>
        <w:rPr>
          <w:rFonts w:hint="eastAsia"/>
          <w:highlight w:val="none"/>
          <w:lang w:val="en-US" w:eastAsia="zh-CN"/>
        </w:rPr>
      </w:pPr>
    </w:p>
    <w:p>
      <w:pPr>
        <w:pStyle w:val="17"/>
        <w:pageBreakBefore w:val="0"/>
        <w:widowControl w:val="0"/>
        <w:numPr>
          <w:ilvl w:val="0"/>
          <w:numId w:val="0"/>
        </w:numPr>
        <w:kinsoku/>
        <w:wordWrap/>
        <w:overflowPunct/>
        <w:topLinePunct w:val="0"/>
        <w:autoSpaceDE/>
        <w:autoSpaceDN/>
        <w:bidi w:val="0"/>
        <w:adjustRightInd/>
        <w:snapToGrid/>
        <w:spacing w:before="0" w:beforeLines="0" w:line="360" w:lineRule="auto"/>
        <w:ind w:leftChars="200"/>
        <w:textAlignment w:val="auto"/>
        <w:outlineLvl w:val="0"/>
        <w:rPr>
          <w:rFonts w:hint="default"/>
          <w:highlight w:val="none"/>
          <w:lang w:val="en-US" w:eastAsia="zh-CN"/>
        </w:rPr>
      </w:pPr>
    </w:p>
    <w:p>
      <w:pPr>
        <w:pStyle w:val="17"/>
        <w:pageBreakBefore w:val="0"/>
        <w:widowControl w:val="0"/>
        <w:kinsoku/>
        <w:wordWrap/>
        <w:overflowPunct/>
        <w:topLinePunct w:val="0"/>
        <w:autoSpaceDE/>
        <w:autoSpaceDN/>
        <w:bidi w:val="0"/>
        <w:adjustRightInd/>
        <w:snapToGrid/>
        <w:spacing w:before="0" w:beforeLines="0" w:line="360" w:lineRule="auto"/>
        <w:ind w:left="0" w:firstLine="482" w:firstLineChars="200"/>
        <w:textAlignment w:val="auto"/>
        <w:outlineLvl w:val="0"/>
        <w:rPr>
          <w:rFonts w:hint="eastAsia"/>
          <w:highlight w:val="none"/>
          <w:lang w:val="en-US" w:eastAsia="zh-CN"/>
        </w:rPr>
      </w:pPr>
      <w:r>
        <w:rPr>
          <w:rFonts w:hint="eastAsia"/>
          <w:highlight w:val="none"/>
          <w:lang w:val="en-US" w:eastAsia="zh-CN"/>
        </w:rPr>
        <w:t>（三）项目实施服务方案</w:t>
      </w:r>
      <w:bookmarkEnd w:id="22"/>
      <w:bookmarkEnd w:id="23"/>
    </w:p>
    <w:p>
      <w:bookmarkStart w:id="24" w:name="_GoBack"/>
      <w:bookmarkEnd w:id="24"/>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ascii="宋体" w:hAnsi="宋体" w:eastAsia="宋体"/>
        <w:sz w:val="21"/>
        <w:szCs w:val="21"/>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ascii="仿宋_GB2312" w:hAnsi="宋体" w:eastAsia="仿宋_GB2312"/>
        <w:lang w:eastAsia="zh-CN"/>
      </w:rPr>
    </w:pPr>
    <w:r>
      <w:rPr>
        <w:rFonts w:hint="eastAsia" w:ascii="仿宋_GB2312" w:hAnsi="宋体" w:eastAsia="仿宋_GB2312"/>
        <w:lang w:eastAsia="zh-CN"/>
      </w:rPr>
      <w:t>安徽安芯电子科技股份有限公司资产评估项目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F67E0"/>
    <w:multiLevelType w:val="singleLevel"/>
    <w:tmpl w:val="BB8F67E0"/>
    <w:lvl w:ilvl="0" w:tentative="0">
      <w:start w:val="2"/>
      <w:numFmt w:val="chineseCounting"/>
      <w:suff w:val="nothing"/>
      <w:lvlText w:val="（%1）"/>
      <w:lvlJc w:val="left"/>
      <w:rPr>
        <w:rFonts w:hint="eastAsia"/>
      </w:rPr>
    </w:lvl>
  </w:abstractNum>
  <w:abstractNum w:abstractNumId="1">
    <w:nsid w:val="CFAB813A"/>
    <w:multiLevelType w:val="singleLevel"/>
    <w:tmpl w:val="CFAB813A"/>
    <w:lvl w:ilvl="0" w:tentative="0">
      <w:start w:val="1"/>
      <w:numFmt w:val="chineseCounting"/>
      <w:suff w:val="nothing"/>
      <w:lvlText w:val="%1、"/>
      <w:lvlJc w:val="left"/>
      <w:pPr>
        <w:ind w:left="1021" w:firstLine="0"/>
      </w:pPr>
      <w:rPr>
        <w:rFonts w:hint="eastAsia"/>
      </w:rPr>
    </w:lvl>
  </w:abstractNum>
  <w:abstractNum w:abstractNumId="2">
    <w:nsid w:val="1DDA04BB"/>
    <w:multiLevelType w:val="singleLevel"/>
    <w:tmpl w:val="1DDA04BB"/>
    <w:lvl w:ilvl="0" w:tentative="0">
      <w:start w:val="5"/>
      <w:numFmt w:val="chineseCounting"/>
      <w:suff w:val="nothing"/>
      <w:lvlText w:val="%1、"/>
      <w:lvlJc w:val="left"/>
      <w:rPr>
        <w:rFonts w:hint="eastAsia"/>
      </w:rPr>
    </w:lvl>
  </w:abstractNum>
  <w:abstractNum w:abstractNumId="3">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4">
    <w:nsid w:val="70CF0DBB"/>
    <w:multiLevelType w:val="multilevel"/>
    <w:tmpl w:val="70CF0DBB"/>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pStyle w:val="3"/>
      <w:lvlText w:val="%1.%2.%3"/>
      <w:lvlJc w:val="left"/>
      <w:pPr>
        <w:tabs>
          <w:tab w:val="left" w:pos="0"/>
        </w:tabs>
        <w:ind w:left="0" w:firstLine="0"/>
      </w:pPr>
      <w:rPr>
        <w:rFonts w:hint="eastAsia"/>
        <w:b w:val="0"/>
        <w:bCs w:val="0"/>
        <w:i w:val="0"/>
        <w:iCs w:val="0"/>
        <w:caps w:val="0"/>
        <w:smallCaps w:val="0"/>
        <w:strike w:val="0"/>
        <w:dstrike w:val="0"/>
        <w:vanish w:val="0"/>
        <w:spacing w:val="0"/>
        <w:position w:val="0"/>
        <w:u w:val="none"/>
        <w:vertAlign w:val="baseline"/>
      </w:rPr>
    </w:lvl>
    <w:lvl w:ilvl="3" w:tentative="0">
      <w:start w:val="1"/>
      <w:numFmt w:val="decimal"/>
      <w:lvlText w:val="%1.%2.%3.%4"/>
      <w:lvlJc w:val="left"/>
      <w:pPr>
        <w:tabs>
          <w:tab w:val="left" w:pos="850"/>
        </w:tabs>
        <w:ind w:left="851" w:firstLine="0"/>
      </w:p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NmVmZDVhMjlmZDMwMzk5MjMwOGNmYzE0YzE4Y2UifQ=="/>
    <w:docVar w:name="KSO_WPS_MARK_KEY" w:val="76d075e9-7191-4a38-8fcd-6525e8c58d65"/>
  </w:docVars>
  <w:rsids>
    <w:rsidRoot w:val="566F17FD"/>
    <w:rsid w:val="20831A0C"/>
    <w:rsid w:val="2300018F"/>
    <w:rsid w:val="50334005"/>
    <w:rsid w:val="566F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3"/>
    <w:basedOn w:val="1"/>
    <w:next w:val="1"/>
    <w:qFormat/>
    <w:uiPriority w:val="9"/>
    <w:pPr>
      <w:keepNext/>
      <w:keepLines/>
      <w:numPr>
        <w:ilvl w:val="2"/>
        <w:numId w:val="1"/>
      </w:numPr>
      <w:spacing w:before="260" w:after="260" w:line="416"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szCs w:val="31"/>
      <w:u w:val="none" w:color="000000"/>
    </w:rPr>
  </w:style>
  <w:style w:type="paragraph" w:styleId="5">
    <w:name w:val="annotation text"/>
    <w:basedOn w:val="1"/>
    <w:uiPriority w:val="0"/>
    <w:pPr>
      <w:jc w:val="left"/>
    </w:pPr>
  </w:style>
  <w:style w:type="paragraph" w:styleId="6">
    <w:name w:val="Body Text"/>
    <w:basedOn w:val="1"/>
    <w:next w:val="7"/>
    <w:qFormat/>
    <w:uiPriority w:val="0"/>
    <w:pPr>
      <w:spacing w:after="120"/>
    </w:pPr>
  </w:style>
  <w:style w:type="paragraph" w:styleId="7">
    <w:name w:val="Body Text First Indent"/>
    <w:basedOn w:val="6"/>
    <w:qFormat/>
    <w:uiPriority w:val="0"/>
    <w:pPr>
      <w:ind w:firstLine="420" w:firstLineChars="100"/>
    </w:pPr>
  </w:style>
  <w:style w:type="paragraph" w:styleId="8">
    <w:name w:val="List Continue"/>
    <w:basedOn w:val="1"/>
    <w:qFormat/>
    <w:uiPriority w:val="0"/>
    <w:pPr>
      <w:spacing w:after="120"/>
      <w:ind w:left="420" w:leftChars="200"/>
    </w:pPr>
    <w:rPr>
      <w:sz w:val="21"/>
      <w:szCs w:val="24"/>
    </w:rPr>
  </w:style>
  <w:style w:type="paragraph" w:styleId="9">
    <w:name w:val="Plain Text"/>
    <w:basedOn w:val="1"/>
    <w:qFormat/>
    <w:uiPriority w:val="99"/>
    <w:rPr>
      <w:rFonts w:ascii="宋体" w:hAnsi="Courier New" w:eastAsia="宋体" w:cs="宋体"/>
      <w:szCs w:val="22"/>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4">
    <w:name w:val="列出段落1"/>
    <w:basedOn w:val="1"/>
    <w:qFormat/>
    <w:uiPriority w:val="34"/>
    <w:pPr>
      <w:ind w:firstLine="420" w:firstLineChars="200"/>
    </w:pPr>
  </w:style>
  <w:style w:type="paragraph" w:customStyle="1" w:styleId="15">
    <w:name w:val="标题3"/>
    <w:next w:val="4"/>
    <w:link w:val="16"/>
    <w:qFormat/>
    <w:uiPriority w:val="0"/>
    <w:pPr>
      <w:widowControl w:val="0"/>
      <w:spacing w:before="312" w:beforeLines="100"/>
      <w:jc w:val="both"/>
      <w:outlineLvl w:val="2"/>
    </w:pPr>
    <w:rPr>
      <w:rFonts w:ascii="Times New Roman" w:hAnsi="Times New Roman" w:eastAsia="宋体" w:cs="Times New Roman"/>
      <w:b/>
      <w:kern w:val="2"/>
      <w:sz w:val="28"/>
      <w:szCs w:val="24"/>
      <w:lang w:val="en-US" w:eastAsia="zh-CN" w:bidi="ar-SA"/>
    </w:rPr>
  </w:style>
  <w:style w:type="character" w:customStyle="1" w:styleId="16">
    <w:name w:val="标题3 Char"/>
    <w:link w:val="15"/>
    <w:qFormat/>
    <w:uiPriority w:val="0"/>
    <w:rPr>
      <w:rFonts w:ascii="Times New Roman" w:hAnsi="Times New Roman" w:eastAsia="宋体" w:cs="Times New Roman"/>
      <w:b/>
      <w:kern w:val="2"/>
      <w:sz w:val="28"/>
      <w:szCs w:val="24"/>
      <w:lang w:val="en-US" w:eastAsia="zh-CN" w:bidi="ar-SA"/>
    </w:rPr>
  </w:style>
  <w:style w:type="paragraph" w:customStyle="1" w:styleId="17">
    <w:name w:val="标题4"/>
    <w:uiPriority w:val="0"/>
    <w:pPr>
      <w:widowControl w:val="0"/>
      <w:spacing w:before="50" w:beforeLines="50"/>
      <w:outlineLvl w:val="3"/>
    </w:pPr>
    <w:rPr>
      <w:rFonts w:ascii="宋体" w:hAnsi="宋体"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2311</Words>
  <Characters>2629</Characters>
  <Lines>0</Lines>
  <Paragraphs>0</Paragraphs>
  <TotalTime>0</TotalTime>
  <ScaleCrop>false</ScaleCrop>
  <LinksUpToDate>false</LinksUpToDate>
  <CharactersWithSpaces>3131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2024-04-30T08:07:00Z</dcterms:created>
  <dc:creator>关你西红柿</dc:creator>
  <cp:lastModifiedBy>关你西红柿</cp:lastModifiedBy>
  <dcterms:modified xsi:type="dcterms:W3CDTF">2024-04-30T08:11:50Z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60D4F15EBEA349FC8743756B7FE60938_13</vt:lpwstr>
  </property>
</Properties>
</file>